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noProof/>
          <w:sz w:val="28"/>
          <w:szCs w:val="28"/>
        </w:rPr>
        <w:drawing>
          <wp:inline distT="0" distB="0" distL="0" distR="0">
            <wp:extent cx="7620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АДМИНИСТРАЦИЯ</w:t>
      </w:r>
    </w:p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КОТЕЛЬНИКОВСКОГО МУНИЦИПАЛЬНОГО РАЙОНА</w:t>
      </w:r>
    </w:p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ВОЛГОГРАДСКОЙ ОБЛАСТИ</w:t>
      </w:r>
    </w:p>
    <w:p w:rsidR="00EA68CD" w:rsidRDefault="00EA68CD" w:rsidP="00EA68CD">
      <w:pPr>
        <w:tabs>
          <w:tab w:val="left" w:pos="4111"/>
        </w:tabs>
        <w:rPr>
          <w:sz w:val="28"/>
          <w:szCs w:val="28"/>
        </w:rPr>
      </w:pPr>
    </w:p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ПОСТАНОВЛЕНИЕ</w:t>
      </w:r>
    </w:p>
    <w:p w:rsidR="00EA68CD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 xml:space="preserve">от «____» _______ </w:t>
      </w:r>
      <w:r>
        <w:rPr>
          <w:sz w:val="28"/>
          <w:szCs w:val="28"/>
        </w:rPr>
        <w:t>2026</w:t>
      </w:r>
      <w:r w:rsidRPr="008A33D3">
        <w:rPr>
          <w:sz w:val="28"/>
          <w:szCs w:val="28"/>
        </w:rPr>
        <w:t xml:space="preserve"> г. № ____</w:t>
      </w:r>
    </w:p>
    <w:p w:rsidR="00EA68CD" w:rsidRDefault="00EA68CD" w:rsidP="00EA68CD">
      <w:pPr>
        <w:tabs>
          <w:tab w:val="left" w:pos="4111"/>
        </w:tabs>
        <w:rPr>
          <w:sz w:val="28"/>
          <w:szCs w:val="28"/>
        </w:rPr>
      </w:pPr>
    </w:p>
    <w:p w:rsidR="00EA68CD" w:rsidRPr="008A33D3" w:rsidRDefault="00EA68CD" w:rsidP="00EA68CD">
      <w:pPr>
        <w:tabs>
          <w:tab w:val="left" w:pos="4111"/>
        </w:tabs>
        <w:jc w:val="center"/>
        <w:rPr>
          <w:sz w:val="28"/>
          <w:szCs w:val="28"/>
        </w:rPr>
      </w:pPr>
      <w:r w:rsidRPr="008A33D3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8A33D3">
        <w:rPr>
          <w:sz w:val="28"/>
          <w:szCs w:val="28"/>
        </w:rPr>
        <w:t>в</w:t>
      </w:r>
      <w:r w:rsidRPr="004B14C2">
        <w:t xml:space="preserve"> </w:t>
      </w:r>
      <w:r w:rsidRPr="004B14C2">
        <w:rPr>
          <w:sz w:val="28"/>
          <w:szCs w:val="28"/>
        </w:rPr>
        <w:t>постановления администрации Котельниковского муниципального района Волгоградской области от 14.08.2026 г. № 482 «Об утверждении административного регламента предоставления администрацией Котельниковского муниципального района Волгоградской области муниципальной услуги «Предоставление, продление, переоформление разрешения на право организации розничного рынка»</w:t>
      </w:r>
    </w:p>
    <w:p w:rsidR="00EA68CD" w:rsidRPr="008A33D3" w:rsidRDefault="00EA68CD" w:rsidP="00EA68CD">
      <w:pPr>
        <w:tabs>
          <w:tab w:val="left" w:pos="4111"/>
        </w:tabs>
        <w:rPr>
          <w:sz w:val="28"/>
          <w:szCs w:val="28"/>
        </w:rPr>
      </w:pPr>
      <w:r w:rsidRPr="008A33D3">
        <w:rPr>
          <w:sz w:val="28"/>
          <w:szCs w:val="28"/>
        </w:rPr>
        <w:t xml:space="preserve"> </w:t>
      </w:r>
    </w:p>
    <w:p w:rsidR="00EA68CD" w:rsidRDefault="00EA68CD" w:rsidP="00EA68CD">
      <w:pPr>
        <w:tabs>
          <w:tab w:val="left" w:pos="411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A33D3">
        <w:rPr>
          <w:sz w:val="28"/>
          <w:szCs w:val="28"/>
        </w:rPr>
        <w:t>дминистрация Котельниковского муниципального района Волгоградской области постановляет:</w:t>
      </w:r>
    </w:p>
    <w:p w:rsidR="00EA68CD" w:rsidRDefault="00EA68CD" w:rsidP="00EA68CD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 xml:space="preserve">1. Внести в абзац 3 </w:t>
      </w:r>
      <w:r>
        <w:rPr>
          <w:sz w:val="28"/>
          <w:szCs w:val="28"/>
        </w:rPr>
        <w:t xml:space="preserve">пункта 2.13. </w:t>
      </w:r>
      <w:r w:rsidRPr="00763DE9">
        <w:rPr>
          <w:sz w:val="28"/>
          <w:szCs w:val="28"/>
        </w:rPr>
        <w:t>административного регламента предоставления администрацией Котельниковского муниципального района Волгоградск</w:t>
      </w:r>
      <w:r>
        <w:rPr>
          <w:sz w:val="28"/>
          <w:szCs w:val="28"/>
        </w:rPr>
        <w:t xml:space="preserve">ой области муниципальной услуги </w:t>
      </w:r>
      <w:r w:rsidRPr="00763DE9">
        <w:rPr>
          <w:sz w:val="28"/>
          <w:szCs w:val="28"/>
        </w:rPr>
        <w:t>«</w:t>
      </w:r>
      <w:r w:rsidRPr="004B14C2">
        <w:rPr>
          <w:sz w:val="28"/>
          <w:szCs w:val="28"/>
        </w:rPr>
        <w:t>Предоставление, продление, переоформление разрешения на право организации розничного рынка</w:t>
      </w:r>
      <w:r w:rsidRPr="00763DE9">
        <w:rPr>
          <w:sz w:val="28"/>
          <w:szCs w:val="28"/>
        </w:rPr>
        <w:t>»</w:t>
      </w:r>
      <w:r>
        <w:rPr>
          <w:sz w:val="28"/>
          <w:szCs w:val="28"/>
        </w:rPr>
        <w:t>, утвержденного</w:t>
      </w:r>
      <w:r w:rsidRPr="004B14C2">
        <w:t xml:space="preserve"> </w:t>
      </w:r>
      <w:r w:rsidRPr="004B14C2">
        <w:rPr>
          <w:sz w:val="28"/>
          <w:szCs w:val="28"/>
        </w:rPr>
        <w:t>постановлением администрации Котельниковского муниципаль</w:t>
      </w:r>
      <w:r w:rsidRPr="00B33D43">
        <w:rPr>
          <w:sz w:val="28"/>
          <w:szCs w:val="28"/>
        </w:rPr>
        <w:t>ного ра</w:t>
      </w:r>
      <w:r>
        <w:rPr>
          <w:sz w:val="28"/>
          <w:szCs w:val="28"/>
        </w:rPr>
        <w:t>йона Волгоградской области от 14.08.2026 г. № 482, изменения, изложив его в следующей редакции:</w:t>
      </w:r>
    </w:p>
    <w:p w:rsidR="00EA68CD" w:rsidRDefault="00EA68CD" w:rsidP="00EA68CD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763DE9">
        <w:rPr>
          <w:sz w:val="28"/>
          <w:szCs w:val="28"/>
        </w:rPr>
        <w:t>«Помещения уполномоченного органа должны соответствовать санитарным правилам СП 2.2.4285-26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02.06.2026 г. № 15, и быть оборудованы средствами пожаротушения.».</w:t>
      </w:r>
    </w:p>
    <w:p w:rsidR="00EA68CD" w:rsidRPr="005A2D27" w:rsidRDefault="00EA68CD" w:rsidP="00EA68CD">
      <w:pPr>
        <w:tabs>
          <w:tab w:val="left" w:pos="4111"/>
        </w:tabs>
        <w:ind w:firstLine="567"/>
        <w:jc w:val="both"/>
        <w:rPr>
          <w:sz w:val="28"/>
          <w:szCs w:val="28"/>
        </w:rPr>
      </w:pPr>
      <w:r w:rsidRPr="008A33D3">
        <w:rPr>
          <w:sz w:val="28"/>
          <w:szCs w:val="28"/>
        </w:rPr>
        <w:t xml:space="preserve">2. </w:t>
      </w:r>
      <w:r w:rsidRPr="005A2D27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е постановление вступает в силу после его официального опубликования и подлежит </w:t>
      </w:r>
      <w:r w:rsidRPr="00B33D43">
        <w:rPr>
          <w:sz w:val="28"/>
          <w:szCs w:val="28"/>
        </w:rPr>
        <w:t>размещению на официальном сайте администрации Котельниковского муниципального района Волгоградской области в информационно-телекоммуникационной с</w:t>
      </w:r>
      <w:r>
        <w:rPr>
          <w:sz w:val="28"/>
          <w:szCs w:val="28"/>
        </w:rPr>
        <w:t>ети «Интернет».</w:t>
      </w:r>
    </w:p>
    <w:p w:rsidR="00EA68CD" w:rsidRPr="008A33D3" w:rsidRDefault="00EA68CD" w:rsidP="00EA68CD">
      <w:pPr>
        <w:tabs>
          <w:tab w:val="left" w:pos="4111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A68CD" w:rsidRPr="008A33D3" w:rsidRDefault="00EA68CD" w:rsidP="00EA68CD">
      <w:pPr>
        <w:tabs>
          <w:tab w:val="left" w:pos="4111"/>
        </w:tabs>
        <w:rPr>
          <w:sz w:val="28"/>
          <w:szCs w:val="28"/>
        </w:rPr>
      </w:pPr>
    </w:p>
    <w:p w:rsidR="00EA68CD" w:rsidRPr="008A33D3" w:rsidRDefault="00EA68CD" w:rsidP="00EA68CD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Глава Котельниковского</w:t>
      </w:r>
    </w:p>
    <w:p w:rsidR="00EA68CD" w:rsidRDefault="00EA68CD" w:rsidP="00EA68CD">
      <w:pPr>
        <w:tabs>
          <w:tab w:val="left" w:pos="4111"/>
          <w:tab w:val="left" w:pos="6990"/>
        </w:tabs>
        <w:rPr>
          <w:sz w:val="28"/>
          <w:szCs w:val="28"/>
        </w:rPr>
      </w:pPr>
      <w:r w:rsidRPr="008A33D3">
        <w:rPr>
          <w:sz w:val="28"/>
          <w:szCs w:val="28"/>
        </w:rPr>
        <w:t>муниципального района</w:t>
      </w:r>
      <w:r w:rsidRPr="008A33D3"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 xml:space="preserve">                             С.Ф. Тыщенко</w:t>
      </w:r>
    </w:p>
    <w:p w:rsidR="00EA68CD" w:rsidRDefault="00EA68CD" w:rsidP="00EA68CD">
      <w:pPr>
        <w:tabs>
          <w:tab w:val="left" w:pos="4111"/>
          <w:tab w:val="left" w:pos="6990"/>
        </w:tabs>
        <w:rPr>
          <w:sz w:val="28"/>
          <w:szCs w:val="28"/>
        </w:rPr>
      </w:pPr>
    </w:p>
    <w:p w:rsidR="002417F9" w:rsidRDefault="002417F9">
      <w:bookmarkStart w:id="0" w:name="_GoBack"/>
      <w:bookmarkEnd w:id="0"/>
    </w:p>
    <w:sectPr w:rsidR="002417F9" w:rsidSect="00A542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CD"/>
    <w:rsid w:val="001932BC"/>
    <w:rsid w:val="002417F9"/>
    <w:rsid w:val="00AF29D7"/>
    <w:rsid w:val="00EA68CD"/>
    <w:rsid w:val="00F6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20D2B5-A422-4E8E-BA4E-3D3DBE7F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D0D0D" w:themeColor="text1" w:themeTint="F2"/>
        <w:sz w:val="28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8CD"/>
    <w:pPr>
      <w:spacing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2026-08-17T10:27:00Z</dcterms:created>
  <dcterms:modified xsi:type="dcterms:W3CDTF">2026-08-17T10:28:00Z</dcterms:modified>
</cp:coreProperties>
</file>