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CE" w:rsidRPr="000B7CA7" w:rsidRDefault="00B248CE" w:rsidP="00B248CE">
      <w:pPr>
        <w:jc w:val="center"/>
        <w:rPr>
          <w:sz w:val="28"/>
          <w:szCs w:val="28"/>
        </w:rPr>
      </w:pPr>
      <w:r w:rsidRPr="000B7CA7">
        <w:rPr>
          <w:noProof/>
          <w:sz w:val="28"/>
          <w:szCs w:val="28"/>
        </w:rPr>
        <w:drawing>
          <wp:inline distT="0" distB="0" distL="0" distR="0">
            <wp:extent cx="80010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8CE" w:rsidRPr="000B7CA7" w:rsidRDefault="00B248CE" w:rsidP="00B248CE">
      <w:pPr>
        <w:pStyle w:val="a3"/>
        <w:rPr>
          <w:b w:val="0"/>
          <w:noProof w:val="0"/>
          <w:sz w:val="28"/>
          <w:szCs w:val="28"/>
        </w:rPr>
      </w:pPr>
      <w:r w:rsidRPr="000B7CA7">
        <w:rPr>
          <w:b w:val="0"/>
          <w:noProof w:val="0"/>
          <w:sz w:val="28"/>
          <w:szCs w:val="28"/>
        </w:rPr>
        <w:t>АДМИНИСТРАЦИЯ</w:t>
      </w:r>
    </w:p>
    <w:p w:rsidR="00B248CE" w:rsidRPr="000B7CA7" w:rsidRDefault="00B248CE" w:rsidP="00B248CE">
      <w:pPr>
        <w:jc w:val="center"/>
        <w:rPr>
          <w:sz w:val="28"/>
          <w:szCs w:val="28"/>
        </w:rPr>
      </w:pPr>
      <w:r w:rsidRPr="000B7CA7">
        <w:rPr>
          <w:sz w:val="28"/>
          <w:szCs w:val="28"/>
        </w:rPr>
        <w:t>КОТЕЛЬНИКОВСКОГО МУНИЦИПАЛЬНОГО РАЙОНА</w:t>
      </w:r>
    </w:p>
    <w:p w:rsidR="00B248CE" w:rsidRDefault="00B248CE" w:rsidP="00B248CE">
      <w:pPr>
        <w:jc w:val="center"/>
        <w:rPr>
          <w:sz w:val="28"/>
          <w:szCs w:val="28"/>
        </w:rPr>
      </w:pPr>
      <w:r w:rsidRPr="000B7CA7">
        <w:rPr>
          <w:sz w:val="28"/>
          <w:szCs w:val="28"/>
        </w:rPr>
        <w:t>ВОЛГОГРАДСКОЙ ОБЛАСТИ</w:t>
      </w:r>
    </w:p>
    <w:p w:rsidR="00B248CE" w:rsidRDefault="00B248CE" w:rsidP="00B248CE">
      <w:pPr>
        <w:rPr>
          <w:sz w:val="28"/>
          <w:szCs w:val="28"/>
        </w:rPr>
      </w:pPr>
    </w:p>
    <w:p w:rsidR="00B248CE" w:rsidRDefault="00B248CE" w:rsidP="00B248CE">
      <w:pPr>
        <w:jc w:val="center"/>
        <w:rPr>
          <w:sz w:val="28"/>
          <w:szCs w:val="28"/>
        </w:rPr>
      </w:pPr>
      <w:r w:rsidRPr="000B7CA7">
        <w:rPr>
          <w:sz w:val="28"/>
          <w:szCs w:val="28"/>
        </w:rPr>
        <w:t>ПОСТАНОВЛЕНИЕ</w:t>
      </w:r>
    </w:p>
    <w:p w:rsidR="00B248CE" w:rsidRDefault="00B248CE" w:rsidP="00B248CE">
      <w:pPr>
        <w:jc w:val="center"/>
        <w:rPr>
          <w:sz w:val="28"/>
          <w:szCs w:val="28"/>
        </w:rPr>
      </w:pPr>
      <w:r w:rsidRPr="000B7C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«____» _______ </w:t>
      </w:r>
      <w:r w:rsidRPr="000B7CA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B7CA7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____</w:t>
      </w:r>
    </w:p>
    <w:p w:rsidR="00B248CE" w:rsidRDefault="00B248CE" w:rsidP="00B248CE">
      <w:pPr>
        <w:rPr>
          <w:sz w:val="28"/>
          <w:szCs w:val="28"/>
        </w:rPr>
      </w:pPr>
    </w:p>
    <w:p w:rsidR="00B248CE" w:rsidRDefault="00B248CE" w:rsidP="00B248C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966CF3">
        <w:rPr>
          <w:sz w:val="28"/>
          <w:szCs w:val="28"/>
        </w:rPr>
        <w:t>остановление администрации Котельниковского муниципального района Волгоградской обл</w:t>
      </w:r>
      <w:r>
        <w:rPr>
          <w:sz w:val="28"/>
          <w:szCs w:val="28"/>
        </w:rPr>
        <w:t xml:space="preserve">асти </w:t>
      </w:r>
      <w:r w:rsidRPr="00CD6020">
        <w:rPr>
          <w:sz w:val="28"/>
          <w:szCs w:val="28"/>
        </w:rPr>
        <w:t xml:space="preserve">от 08.10.2025 </w:t>
      </w:r>
      <w:r>
        <w:rPr>
          <w:sz w:val="28"/>
          <w:szCs w:val="28"/>
        </w:rPr>
        <w:t>г. №</w:t>
      </w:r>
      <w:r w:rsidRPr="00CD6020">
        <w:rPr>
          <w:sz w:val="28"/>
          <w:szCs w:val="28"/>
        </w:rPr>
        <w:t xml:space="preserve"> 708</w:t>
      </w:r>
      <w:r>
        <w:rPr>
          <w:sz w:val="28"/>
          <w:szCs w:val="28"/>
        </w:rPr>
        <w:t xml:space="preserve"> «</w:t>
      </w:r>
      <w:r w:rsidRPr="00CD6020">
        <w:rPr>
          <w:sz w:val="28"/>
          <w:szCs w:val="28"/>
        </w:rPr>
        <w:t>Об утверждении административного регламента предоставления администрацией Котельниковского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CD6020">
        <w:rPr>
          <w:sz w:val="28"/>
          <w:szCs w:val="28"/>
        </w:rPr>
        <w:t>Продажа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</w:t>
      </w:r>
      <w:r>
        <w:rPr>
          <w:sz w:val="28"/>
          <w:szCs w:val="28"/>
        </w:rPr>
        <w:t xml:space="preserve"> области, без проведения торгов»</w:t>
      </w:r>
    </w:p>
    <w:p w:rsidR="00B248CE" w:rsidRDefault="00B248CE" w:rsidP="00B248CE">
      <w:pPr>
        <w:tabs>
          <w:tab w:val="left" w:pos="6024"/>
        </w:tabs>
        <w:rPr>
          <w:sz w:val="28"/>
          <w:szCs w:val="28"/>
        </w:rPr>
      </w:pP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В соответствии с Федеральным</w:t>
      </w:r>
      <w:r w:rsidRPr="00CD6020">
        <w:rPr>
          <w:rFonts w:eastAsia="Arial"/>
          <w:color w:val="000000"/>
          <w:sz w:val="28"/>
          <w:szCs w:val="28"/>
          <w:lang w:bidi="ru-RU"/>
        </w:rPr>
        <w:t xml:space="preserve"> закон</w:t>
      </w:r>
      <w:r>
        <w:rPr>
          <w:rFonts w:eastAsia="Arial"/>
          <w:color w:val="000000"/>
          <w:sz w:val="28"/>
          <w:szCs w:val="28"/>
          <w:lang w:bidi="ru-RU"/>
        </w:rPr>
        <w:t>ом</w:t>
      </w:r>
      <w:r w:rsidRPr="00CD6020">
        <w:rPr>
          <w:rFonts w:eastAsia="Arial"/>
          <w:color w:val="000000"/>
          <w:sz w:val="28"/>
          <w:szCs w:val="28"/>
          <w:lang w:bidi="ru-RU"/>
        </w:rPr>
        <w:t xml:space="preserve"> от 31.07.2025 </w:t>
      </w:r>
      <w:r>
        <w:rPr>
          <w:rFonts w:eastAsia="Arial"/>
          <w:color w:val="000000"/>
          <w:sz w:val="28"/>
          <w:szCs w:val="28"/>
          <w:lang w:bidi="ru-RU"/>
        </w:rPr>
        <w:t>г. №</w:t>
      </w:r>
      <w:r w:rsidRPr="00CD6020">
        <w:rPr>
          <w:rFonts w:eastAsia="Arial"/>
          <w:color w:val="000000"/>
          <w:sz w:val="28"/>
          <w:szCs w:val="28"/>
          <w:lang w:bidi="ru-RU"/>
        </w:rPr>
        <w:t xml:space="preserve"> 295-ФЗ</w:t>
      </w:r>
      <w:r>
        <w:rPr>
          <w:rFonts w:eastAsia="Arial"/>
          <w:color w:val="000000"/>
          <w:sz w:val="28"/>
          <w:szCs w:val="28"/>
          <w:lang w:bidi="ru-RU"/>
        </w:rPr>
        <w:t xml:space="preserve"> «</w:t>
      </w:r>
      <w:r w:rsidRPr="00CD6020">
        <w:rPr>
          <w:rFonts w:eastAsia="Arial"/>
          <w:color w:val="000000"/>
          <w:sz w:val="28"/>
          <w:szCs w:val="28"/>
          <w:lang w:bidi="ru-RU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eastAsia="Arial"/>
          <w:color w:val="000000"/>
          <w:sz w:val="28"/>
          <w:szCs w:val="28"/>
          <w:lang w:bidi="ru-RU"/>
        </w:rPr>
        <w:t>ьных актов Российской Федерации» а</w:t>
      </w:r>
      <w:r w:rsidRPr="00E4016D">
        <w:rPr>
          <w:rFonts w:eastAsia="Arial"/>
          <w:color w:val="000000"/>
          <w:sz w:val="28"/>
          <w:szCs w:val="28"/>
          <w:lang w:bidi="ru-RU"/>
        </w:rPr>
        <w:t>дминистрация Котельниковского муниципального района Волгоградской области постановляет</w:t>
      </w:r>
      <w:r w:rsidRPr="000B7CA7">
        <w:rPr>
          <w:rFonts w:eastAsia="Arial"/>
          <w:color w:val="000000"/>
          <w:sz w:val="28"/>
          <w:szCs w:val="28"/>
          <w:lang w:bidi="ru-RU"/>
        </w:rPr>
        <w:t>: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1. Внести в</w:t>
      </w:r>
      <w:r w:rsidRPr="00966CF3">
        <w:t xml:space="preserve"> </w:t>
      </w:r>
      <w:r w:rsidRPr="00966CF3">
        <w:rPr>
          <w:rFonts w:eastAsia="Arial"/>
          <w:color w:val="000000"/>
          <w:sz w:val="28"/>
          <w:szCs w:val="28"/>
          <w:lang w:bidi="ru-RU"/>
        </w:rPr>
        <w:t>административн</w:t>
      </w:r>
      <w:r>
        <w:rPr>
          <w:rFonts w:eastAsia="Arial"/>
          <w:color w:val="000000"/>
          <w:sz w:val="28"/>
          <w:szCs w:val="28"/>
          <w:lang w:bidi="ru-RU"/>
        </w:rPr>
        <w:t>ый</w:t>
      </w:r>
      <w:r w:rsidRPr="00966CF3">
        <w:rPr>
          <w:rFonts w:eastAsia="Arial"/>
          <w:color w:val="000000"/>
          <w:sz w:val="28"/>
          <w:szCs w:val="28"/>
          <w:lang w:bidi="ru-RU"/>
        </w:rPr>
        <w:t xml:space="preserve"> регламент предоставления администрацией Котельниковского муниципального района Волгоградской области муниципальной услуги</w:t>
      </w:r>
      <w:r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Pr="00966CF3">
        <w:rPr>
          <w:rFonts w:eastAsia="Arial"/>
          <w:color w:val="000000"/>
          <w:sz w:val="28"/>
          <w:szCs w:val="28"/>
          <w:lang w:bidi="ru-RU"/>
        </w:rPr>
        <w:t>«</w:t>
      </w:r>
      <w:r w:rsidRPr="00CD6020">
        <w:rPr>
          <w:rFonts w:eastAsia="Arial"/>
          <w:color w:val="000000"/>
          <w:sz w:val="28"/>
          <w:szCs w:val="28"/>
          <w:lang w:bidi="ru-RU"/>
        </w:rPr>
        <w:t xml:space="preserve">Продажа </w:t>
      </w:r>
      <w:r>
        <w:rPr>
          <w:rFonts w:eastAsia="Arial"/>
          <w:color w:val="000000"/>
          <w:sz w:val="28"/>
          <w:szCs w:val="28"/>
          <w:lang w:bidi="ru-RU"/>
        </w:rPr>
        <w:t xml:space="preserve">земельных участков, находящихся </w:t>
      </w:r>
      <w:r w:rsidRPr="00CD6020">
        <w:rPr>
          <w:rFonts w:eastAsia="Arial"/>
          <w:color w:val="000000"/>
          <w:sz w:val="28"/>
          <w:szCs w:val="28"/>
          <w:lang w:bidi="ru-RU"/>
        </w:rPr>
        <w:t>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 области, без проведения торгов</w:t>
      </w:r>
      <w:r w:rsidRPr="00966CF3">
        <w:rPr>
          <w:rFonts w:eastAsia="Arial"/>
          <w:color w:val="000000"/>
          <w:sz w:val="28"/>
          <w:szCs w:val="28"/>
          <w:lang w:bidi="ru-RU"/>
        </w:rPr>
        <w:t>»</w:t>
      </w:r>
      <w:r>
        <w:rPr>
          <w:rFonts w:eastAsia="Arial"/>
          <w:color w:val="000000"/>
          <w:sz w:val="28"/>
          <w:szCs w:val="28"/>
          <w:lang w:bidi="ru-RU"/>
        </w:rPr>
        <w:t>, утвержденный постановлением администрации Котельниковского муниципального района Волгоградской области от 08.10.2025 г. № 708, следующие изменения: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1) в подпункте 6 пункта 1.3. слово «ведения» исключить;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2) в подпункте 3 пункта 2.6.1.2. слово «размещения» заменить словами «строительства, реконструкции»;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lastRenderedPageBreak/>
        <w:t xml:space="preserve">3) в пункте </w:t>
      </w:r>
      <w:proofErr w:type="gramStart"/>
      <w:r>
        <w:rPr>
          <w:rFonts w:eastAsia="Arial"/>
          <w:color w:val="000000"/>
          <w:sz w:val="28"/>
          <w:szCs w:val="28"/>
          <w:lang w:bidi="ru-RU"/>
        </w:rPr>
        <w:t>2.10.3.:</w:t>
      </w:r>
      <w:proofErr w:type="gramEnd"/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подпункт 14 изложить в следующей редакции: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 xml:space="preserve">«14) </w:t>
      </w:r>
      <w:r w:rsidRPr="00CD6020">
        <w:rPr>
          <w:rFonts w:eastAsia="Arial"/>
          <w:color w:val="000000"/>
          <w:sz w:val="28"/>
          <w:szCs w:val="28"/>
          <w:lang w:bidi="ru-RU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  <w:r>
        <w:rPr>
          <w:rFonts w:eastAsia="Arial"/>
          <w:color w:val="000000"/>
          <w:sz w:val="28"/>
          <w:szCs w:val="28"/>
          <w:lang w:bidi="ru-RU"/>
        </w:rPr>
        <w:t>»;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подпункт 17 изложить в следующей редакции: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«17)</w:t>
      </w:r>
      <w:r>
        <w:rPr>
          <w:sz w:val="28"/>
          <w:szCs w:val="28"/>
        </w:rPr>
        <w:t xml:space="preserve"> </w:t>
      </w:r>
      <w:r w:rsidRPr="00657BE7">
        <w:rPr>
          <w:rFonts w:eastAsia="Arial"/>
          <w:color w:val="000000"/>
          <w:sz w:val="28"/>
          <w:szCs w:val="28"/>
          <w:lang w:bidi="ru-RU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Arial"/>
          <w:color w:val="000000"/>
          <w:sz w:val="28"/>
          <w:szCs w:val="28"/>
          <w:lang w:bidi="ru-RU"/>
        </w:rPr>
        <w:t>»;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подпункт 18 изложить в следующей редакции:</w:t>
      </w:r>
    </w:p>
    <w:p w:rsidR="00B248CE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«18)</w:t>
      </w:r>
      <w:r w:rsidRPr="00657BE7">
        <w:t xml:space="preserve"> </w:t>
      </w:r>
      <w:r w:rsidRPr="00657BE7">
        <w:rPr>
          <w:rFonts w:eastAsia="Arial"/>
          <w:color w:val="000000"/>
          <w:sz w:val="28"/>
          <w:szCs w:val="28"/>
          <w:lang w:bidi="ru-RU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</w:t>
      </w:r>
      <w:bookmarkStart w:id="0" w:name="_GoBack"/>
      <w:bookmarkEnd w:id="0"/>
      <w:r w:rsidRPr="00657BE7">
        <w:rPr>
          <w:rFonts w:eastAsia="Arial"/>
          <w:color w:val="000000"/>
          <w:sz w:val="28"/>
          <w:szCs w:val="28"/>
          <w:lang w:bidi="ru-RU"/>
        </w:rPr>
        <w:t>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Arial"/>
          <w:color w:val="000000"/>
          <w:sz w:val="28"/>
          <w:szCs w:val="28"/>
          <w:lang w:bidi="ru-RU"/>
        </w:rPr>
        <w:t>».</w:t>
      </w:r>
    </w:p>
    <w:p w:rsidR="00B248CE" w:rsidRPr="00A71B6D" w:rsidRDefault="00B248CE" w:rsidP="00B248CE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A71B6D">
        <w:rPr>
          <w:rFonts w:eastAsia="Arial"/>
          <w:color w:val="000000"/>
          <w:sz w:val="28"/>
          <w:szCs w:val="28"/>
          <w:lang w:bidi="ru-RU"/>
        </w:rPr>
        <w:t>2. 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B248CE" w:rsidRPr="00A71B6D" w:rsidRDefault="00B248CE" w:rsidP="00B248CE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B248CE" w:rsidRPr="00A71B6D" w:rsidRDefault="00B248CE" w:rsidP="00B248CE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B248CE" w:rsidRPr="00A71B6D" w:rsidRDefault="00B248CE" w:rsidP="00B248CE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A71B6D">
        <w:rPr>
          <w:rFonts w:eastAsia="Arial"/>
          <w:color w:val="000000"/>
          <w:sz w:val="28"/>
          <w:szCs w:val="28"/>
          <w:lang w:bidi="ru-RU"/>
        </w:rPr>
        <w:t>Глава Котельниковского</w:t>
      </w:r>
    </w:p>
    <w:p w:rsidR="002417F9" w:rsidRPr="00B248CE" w:rsidRDefault="00B248CE" w:rsidP="00B248CE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A71B6D">
        <w:rPr>
          <w:rFonts w:eastAsia="Arial"/>
          <w:color w:val="000000"/>
          <w:sz w:val="28"/>
          <w:szCs w:val="28"/>
          <w:lang w:bidi="ru-RU"/>
        </w:rPr>
        <w:t>муниципального района                                                                   С.Ф. Тыщенко</w:t>
      </w:r>
    </w:p>
    <w:sectPr w:rsidR="002417F9" w:rsidRPr="00B248CE" w:rsidSect="00AF29D7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CE"/>
    <w:rsid w:val="001932BC"/>
    <w:rsid w:val="002417F9"/>
    <w:rsid w:val="00AF29D7"/>
    <w:rsid w:val="00B248CE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87CA5-D214-4AEB-8393-18D61F6A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D0D0D" w:themeColor="text1" w:themeTint="F2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CE"/>
    <w:pPr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B248CE"/>
    <w:pPr>
      <w:jc w:val="center"/>
    </w:pPr>
    <w:rPr>
      <w:b/>
      <w:noProof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2026-03-05T09:40:00Z</dcterms:created>
  <dcterms:modified xsi:type="dcterms:W3CDTF">2026-03-05T09:41:00Z</dcterms:modified>
</cp:coreProperties>
</file>