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F93" w:rsidRPr="00854681" w:rsidRDefault="00E44F93" w:rsidP="00E44F93">
      <w:pPr>
        <w:jc w:val="center"/>
        <w:rPr>
          <w:rFonts w:eastAsia="Arial"/>
          <w:color w:val="000000"/>
          <w:sz w:val="27"/>
          <w:szCs w:val="27"/>
          <w:lang w:bidi="ru-RU"/>
        </w:rPr>
      </w:pPr>
      <w:r w:rsidRPr="007C5CE1">
        <w:rPr>
          <w:noProof/>
          <w:sz w:val="28"/>
          <w:szCs w:val="28"/>
        </w:rPr>
        <w:drawing>
          <wp:inline distT="0" distB="0" distL="0" distR="0">
            <wp:extent cx="800100" cy="1076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F93" w:rsidRPr="00854681" w:rsidRDefault="00E44F93" w:rsidP="00E44F93">
      <w:pPr>
        <w:pStyle w:val="a3"/>
        <w:rPr>
          <w:b w:val="0"/>
          <w:noProof w:val="0"/>
          <w:sz w:val="27"/>
          <w:szCs w:val="27"/>
        </w:rPr>
      </w:pPr>
      <w:r w:rsidRPr="00854681">
        <w:rPr>
          <w:b w:val="0"/>
          <w:noProof w:val="0"/>
          <w:sz w:val="27"/>
          <w:szCs w:val="27"/>
        </w:rPr>
        <w:t>АДМИНИСТРАЦИЯ</w:t>
      </w:r>
    </w:p>
    <w:p w:rsidR="00E44F93" w:rsidRPr="00854681" w:rsidRDefault="00E44F93" w:rsidP="00E44F93">
      <w:pPr>
        <w:jc w:val="center"/>
        <w:rPr>
          <w:sz w:val="27"/>
          <w:szCs w:val="27"/>
        </w:rPr>
      </w:pPr>
      <w:r w:rsidRPr="00854681">
        <w:rPr>
          <w:sz w:val="27"/>
          <w:szCs w:val="27"/>
        </w:rPr>
        <w:t>КОТЕЛЬНИКОВСКОГО МУНИЦИПАЛЬНОГО РАЙОНА</w:t>
      </w:r>
    </w:p>
    <w:p w:rsidR="00E44F93" w:rsidRPr="00854681" w:rsidRDefault="00E44F93" w:rsidP="00E44F93">
      <w:pPr>
        <w:jc w:val="center"/>
        <w:rPr>
          <w:sz w:val="27"/>
          <w:szCs w:val="27"/>
        </w:rPr>
      </w:pPr>
      <w:r w:rsidRPr="00854681">
        <w:rPr>
          <w:sz w:val="27"/>
          <w:szCs w:val="27"/>
        </w:rPr>
        <w:t>ВОЛГОГРАДСКОЙ ОБЛАСТИ</w:t>
      </w:r>
    </w:p>
    <w:p w:rsidR="00E44F93" w:rsidRPr="00854681" w:rsidRDefault="00E44F93" w:rsidP="00E44F93">
      <w:pPr>
        <w:rPr>
          <w:sz w:val="27"/>
          <w:szCs w:val="27"/>
        </w:rPr>
      </w:pPr>
    </w:p>
    <w:p w:rsidR="00E44F93" w:rsidRPr="00854681" w:rsidRDefault="00E44F93" w:rsidP="00E44F93">
      <w:pPr>
        <w:jc w:val="center"/>
        <w:rPr>
          <w:sz w:val="27"/>
          <w:szCs w:val="27"/>
        </w:rPr>
      </w:pPr>
      <w:r w:rsidRPr="00854681">
        <w:rPr>
          <w:sz w:val="27"/>
          <w:szCs w:val="27"/>
        </w:rPr>
        <w:t>ПОСТАНОВЛЕНИЕ</w:t>
      </w:r>
    </w:p>
    <w:p w:rsidR="00E44F93" w:rsidRPr="00854681" w:rsidRDefault="00E44F93" w:rsidP="00E44F93">
      <w:pPr>
        <w:jc w:val="center"/>
        <w:rPr>
          <w:sz w:val="27"/>
          <w:szCs w:val="27"/>
        </w:rPr>
      </w:pPr>
      <w:r w:rsidRPr="00854681">
        <w:rPr>
          <w:sz w:val="27"/>
          <w:szCs w:val="27"/>
        </w:rPr>
        <w:t>от «____» _______ 2026</w:t>
      </w:r>
      <w:r>
        <w:rPr>
          <w:sz w:val="27"/>
          <w:szCs w:val="27"/>
        </w:rPr>
        <w:t xml:space="preserve"> г. № </w:t>
      </w:r>
    </w:p>
    <w:p w:rsidR="00E44F93" w:rsidRPr="00854681" w:rsidRDefault="00E44F93" w:rsidP="00E44F93">
      <w:pPr>
        <w:rPr>
          <w:sz w:val="27"/>
          <w:szCs w:val="27"/>
        </w:rPr>
      </w:pPr>
    </w:p>
    <w:p w:rsidR="00E44F93" w:rsidRPr="00854681" w:rsidRDefault="00E44F93" w:rsidP="00E44F93">
      <w:pPr>
        <w:jc w:val="center"/>
        <w:rPr>
          <w:sz w:val="27"/>
          <w:szCs w:val="27"/>
        </w:rPr>
      </w:pPr>
      <w:r w:rsidRPr="00854681">
        <w:rPr>
          <w:sz w:val="27"/>
          <w:szCs w:val="27"/>
        </w:rPr>
        <w:t xml:space="preserve">О внесении изменений в постановление администрации Котельниковского муниципального района Волгоградской области от 08.10.2025 г. № 701 «Об утверждении административного регламента предоставления администрацией Котельниковского муниципального района Волгоградской области муниципальной услуги «Предоставление земельных участков, находящихся в муниципальной собственности Котельниковского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сельских поселений, входящих в состав Котельниковского муниципального района Волгоградской области,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нужд» </w:t>
      </w:r>
    </w:p>
    <w:p w:rsidR="00E44F93" w:rsidRPr="00854681" w:rsidRDefault="00E44F93" w:rsidP="00E44F93">
      <w:pPr>
        <w:rPr>
          <w:sz w:val="27"/>
          <w:szCs w:val="27"/>
        </w:rPr>
      </w:pPr>
    </w:p>
    <w:p w:rsidR="00E44F93" w:rsidRPr="00854681" w:rsidRDefault="00E44F93" w:rsidP="00E44F93">
      <w:pPr>
        <w:ind w:firstLine="567"/>
        <w:jc w:val="both"/>
        <w:rPr>
          <w:rFonts w:eastAsia="Arial"/>
          <w:color w:val="000000"/>
          <w:sz w:val="27"/>
          <w:szCs w:val="27"/>
          <w:lang w:bidi="ru-RU"/>
        </w:rPr>
      </w:pPr>
      <w:r w:rsidRPr="00854681">
        <w:rPr>
          <w:rFonts w:eastAsia="Arial"/>
          <w:color w:val="000000"/>
          <w:sz w:val="27"/>
          <w:szCs w:val="27"/>
          <w:lang w:bidi="ru-RU"/>
        </w:rPr>
        <w:t>В соответствии с Федеральным законом от 31.07.2025 г.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администрация Котельниковского муниципального района Волгоградской области постановляет:</w:t>
      </w:r>
    </w:p>
    <w:p w:rsidR="00E44F93" w:rsidRPr="00854681" w:rsidRDefault="00E44F93" w:rsidP="00E44F93">
      <w:pPr>
        <w:ind w:firstLine="567"/>
        <w:jc w:val="both"/>
        <w:rPr>
          <w:rFonts w:eastAsia="Arial"/>
          <w:color w:val="000000"/>
          <w:sz w:val="27"/>
          <w:szCs w:val="27"/>
          <w:lang w:bidi="ru-RU"/>
        </w:rPr>
      </w:pPr>
      <w:r w:rsidRPr="00854681">
        <w:rPr>
          <w:rFonts w:eastAsia="Arial"/>
          <w:color w:val="000000"/>
          <w:sz w:val="27"/>
          <w:szCs w:val="27"/>
          <w:lang w:bidi="ru-RU"/>
        </w:rPr>
        <w:t>1. Внести в</w:t>
      </w:r>
      <w:r w:rsidRPr="00854681">
        <w:rPr>
          <w:sz w:val="27"/>
          <w:szCs w:val="27"/>
        </w:rPr>
        <w:t xml:space="preserve"> </w:t>
      </w:r>
      <w:r w:rsidRPr="00854681">
        <w:rPr>
          <w:rFonts w:eastAsia="Arial"/>
          <w:color w:val="000000"/>
          <w:sz w:val="27"/>
          <w:szCs w:val="27"/>
          <w:lang w:bidi="ru-RU"/>
        </w:rPr>
        <w:t>административный регламент предоставления администрацией Котельниковского муниципального района Волгоградской области муниципальной услуги «Предоставление земельных участков, находящихся в муниципальной собственности Котельниковского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сельских поселений, входящих в состав Котельниковского муниципального района Волгоградской области,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нужд», утвержденный постановлением администрации Котельниковского муниципального района Волгоградской области от 08.10.2025 г. № 701, следующие изменения:</w:t>
      </w:r>
    </w:p>
    <w:p w:rsidR="00E44F93" w:rsidRPr="00854681" w:rsidRDefault="00E44F93" w:rsidP="00E44F93">
      <w:pPr>
        <w:ind w:firstLine="567"/>
        <w:jc w:val="both"/>
        <w:rPr>
          <w:rFonts w:eastAsia="Arial"/>
          <w:color w:val="000000"/>
          <w:sz w:val="27"/>
          <w:szCs w:val="27"/>
          <w:lang w:bidi="ru-RU"/>
        </w:rPr>
      </w:pPr>
      <w:r w:rsidRPr="00854681">
        <w:rPr>
          <w:rFonts w:eastAsia="Arial"/>
          <w:color w:val="000000"/>
          <w:sz w:val="27"/>
          <w:szCs w:val="27"/>
          <w:lang w:bidi="ru-RU"/>
        </w:rPr>
        <w:t>1) в подпункте 4 пункта 2.6.1.2. слово «размещения» заменить словами «строительства, реконструкции»;</w:t>
      </w:r>
    </w:p>
    <w:p w:rsidR="00E44F93" w:rsidRPr="00854681" w:rsidRDefault="00E44F93" w:rsidP="00E44F93">
      <w:pPr>
        <w:ind w:firstLine="567"/>
        <w:jc w:val="both"/>
        <w:rPr>
          <w:rFonts w:eastAsia="Arial"/>
          <w:color w:val="000000"/>
          <w:sz w:val="27"/>
          <w:szCs w:val="27"/>
          <w:lang w:bidi="ru-RU"/>
        </w:rPr>
      </w:pPr>
      <w:r w:rsidRPr="00854681">
        <w:rPr>
          <w:rFonts w:eastAsia="Arial"/>
          <w:color w:val="000000"/>
          <w:sz w:val="27"/>
          <w:szCs w:val="27"/>
          <w:lang w:bidi="ru-RU"/>
        </w:rPr>
        <w:lastRenderedPageBreak/>
        <w:t xml:space="preserve">2) в пункте </w:t>
      </w:r>
      <w:proofErr w:type="gramStart"/>
      <w:r w:rsidRPr="00854681">
        <w:rPr>
          <w:rFonts w:eastAsia="Arial"/>
          <w:color w:val="000000"/>
          <w:sz w:val="27"/>
          <w:szCs w:val="27"/>
          <w:lang w:bidi="ru-RU"/>
        </w:rPr>
        <w:t>2.11.:</w:t>
      </w:r>
      <w:proofErr w:type="gramEnd"/>
    </w:p>
    <w:p w:rsidR="00E44F93" w:rsidRPr="00854681" w:rsidRDefault="00E44F93" w:rsidP="00E44F93">
      <w:pPr>
        <w:ind w:firstLine="567"/>
        <w:jc w:val="both"/>
        <w:rPr>
          <w:rFonts w:eastAsia="Arial"/>
          <w:color w:val="000000"/>
          <w:sz w:val="27"/>
          <w:szCs w:val="27"/>
          <w:lang w:bidi="ru-RU"/>
        </w:rPr>
      </w:pPr>
      <w:r w:rsidRPr="00854681">
        <w:rPr>
          <w:rFonts w:eastAsia="Arial"/>
          <w:color w:val="000000"/>
          <w:sz w:val="27"/>
          <w:szCs w:val="27"/>
          <w:lang w:bidi="ru-RU"/>
        </w:rPr>
        <w:t>подпункт 14 изложить в следующей редакции:</w:t>
      </w:r>
    </w:p>
    <w:p w:rsidR="00E44F93" w:rsidRPr="00854681" w:rsidRDefault="00E44F93" w:rsidP="00E44F93">
      <w:pPr>
        <w:ind w:firstLine="567"/>
        <w:jc w:val="both"/>
        <w:rPr>
          <w:rFonts w:eastAsia="Arial"/>
          <w:color w:val="000000"/>
          <w:sz w:val="27"/>
          <w:szCs w:val="27"/>
          <w:lang w:bidi="ru-RU"/>
        </w:rPr>
      </w:pPr>
      <w:r w:rsidRPr="00854681">
        <w:rPr>
          <w:rFonts w:eastAsia="Arial"/>
          <w:color w:val="000000"/>
          <w:sz w:val="27"/>
          <w:szCs w:val="27"/>
          <w:lang w:bidi="ru-RU"/>
        </w:rPr>
        <w:t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территории;»;</w:t>
      </w:r>
    </w:p>
    <w:p w:rsidR="00E44F93" w:rsidRPr="00854681" w:rsidRDefault="00E44F93" w:rsidP="00E44F93">
      <w:pPr>
        <w:ind w:firstLine="567"/>
        <w:jc w:val="both"/>
        <w:rPr>
          <w:rFonts w:eastAsia="Arial"/>
          <w:color w:val="000000"/>
          <w:sz w:val="27"/>
          <w:szCs w:val="27"/>
          <w:lang w:bidi="ru-RU"/>
        </w:rPr>
      </w:pPr>
      <w:r w:rsidRPr="00854681">
        <w:rPr>
          <w:rFonts w:eastAsia="Arial"/>
          <w:color w:val="000000"/>
          <w:sz w:val="27"/>
          <w:szCs w:val="27"/>
          <w:lang w:bidi="ru-RU"/>
        </w:rPr>
        <w:t>подпункт 17 изложить в следующей редакции:</w:t>
      </w:r>
    </w:p>
    <w:p w:rsidR="00E44F93" w:rsidRPr="00854681" w:rsidRDefault="00E44F93" w:rsidP="00E44F93">
      <w:pPr>
        <w:ind w:firstLine="567"/>
        <w:jc w:val="both"/>
        <w:rPr>
          <w:rFonts w:eastAsia="Arial"/>
          <w:color w:val="000000"/>
          <w:sz w:val="27"/>
          <w:szCs w:val="27"/>
          <w:lang w:bidi="ru-RU"/>
        </w:rPr>
      </w:pPr>
      <w:r w:rsidRPr="00854681">
        <w:rPr>
          <w:rFonts w:eastAsia="Arial"/>
          <w:color w:val="000000"/>
          <w:sz w:val="27"/>
          <w:szCs w:val="27"/>
          <w:lang w:bidi="ru-RU"/>
        </w:rPr>
        <w:t>«17)</w:t>
      </w:r>
      <w:r w:rsidRPr="00854681">
        <w:rPr>
          <w:sz w:val="27"/>
          <w:szCs w:val="27"/>
        </w:rPr>
        <w:t xml:space="preserve"> </w:t>
      </w:r>
      <w:r w:rsidRPr="00854681">
        <w:rPr>
          <w:rFonts w:eastAsia="Arial"/>
          <w:color w:val="000000"/>
          <w:sz w:val="27"/>
          <w:szCs w:val="27"/>
          <w:lang w:bidi="ru-RU"/>
        </w:rPr>
        <w:t>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пользования;»;</w:t>
      </w:r>
    </w:p>
    <w:p w:rsidR="00E44F93" w:rsidRPr="00854681" w:rsidRDefault="00E44F93" w:rsidP="00E44F93">
      <w:pPr>
        <w:ind w:firstLine="567"/>
        <w:jc w:val="both"/>
        <w:rPr>
          <w:rFonts w:eastAsia="Arial"/>
          <w:color w:val="000000"/>
          <w:sz w:val="27"/>
          <w:szCs w:val="27"/>
          <w:lang w:bidi="ru-RU"/>
        </w:rPr>
      </w:pPr>
      <w:r w:rsidRPr="00854681">
        <w:rPr>
          <w:rFonts w:eastAsia="Arial"/>
          <w:color w:val="000000"/>
          <w:sz w:val="27"/>
          <w:szCs w:val="27"/>
          <w:lang w:bidi="ru-RU"/>
        </w:rPr>
        <w:t>подпункт 18 изложить в следующей редакции:</w:t>
      </w:r>
    </w:p>
    <w:p w:rsidR="00E44F93" w:rsidRPr="00854681" w:rsidRDefault="00E44F93" w:rsidP="00E44F93">
      <w:pPr>
        <w:ind w:firstLine="567"/>
        <w:jc w:val="both"/>
        <w:rPr>
          <w:rFonts w:eastAsia="Arial"/>
          <w:color w:val="000000"/>
          <w:sz w:val="27"/>
          <w:szCs w:val="27"/>
          <w:lang w:bidi="ru-RU"/>
        </w:rPr>
      </w:pPr>
      <w:r w:rsidRPr="00854681">
        <w:rPr>
          <w:rFonts w:eastAsia="Arial"/>
          <w:color w:val="000000"/>
          <w:sz w:val="27"/>
          <w:szCs w:val="27"/>
          <w:lang w:bidi="ru-RU"/>
        </w:rPr>
        <w:t>«18)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пользования;».</w:t>
      </w:r>
    </w:p>
    <w:p w:rsidR="00E44F93" w:rsidRPr="00854681" w:rsidRDefault="00E44F93" w:rsidP="00E44F93">
      <w:pPr>
        <w:ind w:firstLine="567"/>
        <w:jc w:val="both"/>
        <w:rPr>
          <w:rFonts w:eastAsia="Arial"/>
          <w:color w:val="000000"/>
          <w:sz w:val="27"/>
          <w:szCs w:val="27"/>
          <w:lang w:bidi="ru-RU"/>
        </w:rPr>
      </w:pPr>
      <w:r w:rsidRPr="00854681">
        <w:rPr>
          <w:rFonts w:eastAsia="Arial"/>
          <w:color w:val="000000"/>
          <w:sz w:val="27"/>
          <w:szCs w:val="27"/>
          <w:lang w:bidi="ru-RU"/>
        </w:rPr>
        <w:t>2. Настоящее постановление вступает в силу после его официального опубликования и подлежит размещению на официальном сайте администрации Котельниковского муниципального района Волгоградской области в информационно-телекоммуникационной сети «Интернет».</w:t>
      </w:r>
    </w:p>
    <w:p w:rsidR="00E44F93" w:rsidRDefault="00E44F93" w:rsidP="00E44F93">
      <w:pPr>
        <w:jc w:val="both"/>
        <w:rPr>
          <w:rFonts w:eastAsia="Arial"/>
          <w:color w:val="000000"/>
          <w:sz w:val="27"/>
          <w:szCs w:val="27"/>
          <w:lang w:bidi="ru-RU"/>
        </w:rPr>
      </w:pPr>
    </w:p>
    <w:p w:rsidR="00E44F93" w:rsidRDefault="00E44F93" w:rsidP="00E44F93">
      <w:pPr>
        <w:jc w:val="both"/>
        <w:rPr>
          <w:rFonts w:eastAsia="Arial"/>
          <w:color w:val="000000"/>
          <w:sz w:val="27"/>
          <w:szCs w:val="27"/>
          <w:lang w:bidi="ru-RU"/>
        </w:rPr>
      </w:pPr>
    </w:p>
    <w:p w:rsidR="00E44F93" w:rsidRPr="00854681" w:rsidRDefault="00E44F93" w:rsidP="00E44F93">
      <w:pPr>
        <w:jc w:val="both"/>
        <w:rPr>
          <w:rFonts w:eastAsia="Arial"/>
          <w:color w:val="000000"/>
          <w:sz w:val="27"/>
          <w:szCs w:val="27"/>
          <w:lang w:bidi="ru-RU"/>
        </w:rPr>
      </w:pPr>
      <w:r w:rsidRPr="00854681">
        <w:rPr>
          <w:rFonts w:eastAsia="Arial"/>
          <w:color w:val="000000"/>
          <w:sz w:val="27"/>
          <w:szCs w:val="27"/>
          <w:lang w:bidi="ru-RU"/>
        </w:rPr>
        <w:t>Глава Котельниковского</w:t>
      </w:r>
    </w:p>
    <w:p w:rsidR="00E44F93" w:rsidRDefault="00E44F93" w:rsidP="00E44F93">
      <w:pPr>
        <w:jc w:val="both"/>
        <w:rPr>
          <w:rFonts w:eastAsia="Arial"/>
          <w:color w:val="000000"/>
          <w:sz w:val="27"/>
          <w:szCs w:val="27"/>
          <w:lang w:bidi="ru-RU"/>
        </w:rPr>
      </w:pPr>
      <w:r w:rsidRPr="00854681">
        <w:rPr>
          <w:rFonts w:eastAsia="Arial"/>
          <w:color w:val="000000"/>
          <w:sz w:val="27"/>
          <w:szCs w:val="27"/>
          <w:lang w:bidi="ru-RU"/>
        </w:rPr>
        <w:t xml:space="preserve">муниципального района                                                                   </w:t>
      </w:r>
      <w:r>
        <w:rPr>
          <w:rFonts w:eastAsia="Arial"/>
          <w:color w:val="000000"/>
          <w:sz w:val="27"/>
          <w:szCs w:val="27"/>
          <w:lang w:bidi="ru-RU"/>
        </w:rPr>
        <w:t xml:space="preserve">     </w:t>
      </w:r>
      <w:r w:rsidRPr="00854681">
        <w:rPr>
          <w:rFonts w:eastAsia="Arial"/>
          <w:color w:val="000000"/>
          <w:sz w:val="27"/>
          <w:szCs w:val="27"/>
          <w:lang w:bidi="ru-RU"/>
        </w:rPr>
        <w:t>С.Ф. Тыщенко</w:t>
      </w:r>
    </w:p>
    <w:p w:rsidR="00E44F93" w:rsidRDefault="00E44F93" w:rsidP="00E44F93">
      <w:pPr>
        <w:jc w:val="both"/>
        <w:rPr>
          <w:rFonts w:eastAsia="Arial"/>
          <w:color w:val="000000"/>
          <w:sz w:val="27"/>
          <w:szCs w:val="27"/>
          <w:lang w:bidi="ru-RU"/>
        </w:rPr>
      </w:pPr>
    </w:p>
    <w:p w:rsidR="002417F9" w:rsidRDefault="002417F9">
      <w:bookmarkStart w:id="0" w:name="_GoBack"/>
      <w:bookmarkEnd w:id="0"/>
    </w:p>
    <w:sectPr w:rsidR="002417F9" w:rsidSect="00E44F93">
      <w:pgSz w:w="11906" w:h="16838"/>
      <w:pgMar w:top="851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93"/>
    <w:rsid w:val="001932BC"/>
    <w:rsid w:val="002417F9"/>
    <w:rsid w:val="00AF29D7"/>
    <w:rsid w:val="00E44F93"/>
    <w:rsid w:val="00F6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B4DF6-F927-499E-84F2-3CADDFEB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D0D0D" w:themeColor="text1" w:themeTint="F2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F93"/>
    <w:pPr>
      <w:spacing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E44F93"/>
    <w:pPr>
      <w:jc w:val="center"/>
    </w:pPr>
    <w:rPr>
      <w:b/>
      <w:noProof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2026-03-05T09:42:00Z</dcterms:created>
  <dcterms:modified xsi:type="dcterms:W3CDTF">2026-03-05T09:42:00Z</dcterms:modified>
</cp:coreProperties>
</file>