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41" w:rsidRDefault="00526F41" w:rsidP="00526F41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781050" cy="105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41" w:rsidRPr="00804DFC" w:rsidRDefault="00526F41" w:rsidP="00526F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B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B7">
        <w:rPr>
          <w:rFonts w:ascii="Times New Roman" w:hAnsi="Times New Roman" w:cs="Times New Roman"/>
          <w:sz w:val="28"/>
          <w:szCs w:val="28"/>
        </w:rPr>
        <w:t>КОТЕЛЬНИКОВСКОГО МУНИЦИПАЛЬНОГО РАЙОНА</w:t>
      </w: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B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D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6F41" w:rsidRPr="00CE3DB7" w:rsidRDefault="00E3675A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202</w:t>
      </w:r>
      <w:r w:rsidR="00D306A9">
        <w:rPr>
          <w:rFonts w:ascii="Times New Roman" w:hAnsi="Times New Roman" w:cs="Times New Roman"/>
          <w:sz w:val="28"/>
          <w:szCs w:val="28"/>
        </w:rPr>
        <w:t>3</w:t>
      </w:r>
      <w:r w:rsidR="00526F41" w:rsidRPr="00CE3D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4E4B78">
        <w:rPr>
          <w:rFonts w:ascii="Times New Roman" w:hAnsi="Times New Roman" w:cs="Times New Roman"/>
          <w:sz w:val="28"/>
          <w:szCs w:val="28"/>
        </w:rPr>
        <w:t>_____</w:t>
      </w:r>
    </w:p>
    <w:p w:rsidR="00526F41" w:rsidRPr="00CE3DB7" w:rsidRDefault="00526F41" w:rsidP="00526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6F41" w:rsidRPr="00B85D83" w:rsidRDefault="00B85D83" w:rsidP="00B85D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5D83">
        <w:rPr>
          <w:rFonts w:ascii="Times New Roman" w:hAnsi="Times New Roman" w:cs="Times New Roman"/>
          <w:sz w:val="28"/>
          <w:szCs w:val="28"/>
          <w:lang w:val="ru-RU"/>
        </w:rPr>
        <w:t>О прогнозе социально-экономического развития Котельниковского муниципального района Волгоградской области на 202</w:t>
      </w:r>
      <w:r w:rsidR="00D306A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85D83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</w:t>
      </w:r>
      <w:r w:rsidR="00D306A9">
        <w:rPr>
          <w:rFonts w:ascii="Times New Roman" w:hAnsi="Times New Roman" w:cs="Times New Roman"/>
          <w:sz w:val="28"/>
          <w:szCs w:val="28"/>
          <w:lang w:val="ru-RU"/>
        </w:rPr>
        <w:t>период 2025</w:t>
      </w:r>
      <w:r w:rsidRPr="00B85D83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D306A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85D83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B85D83" w:rsidRPr="00B85D83" w:rsidRDefault="00B85D83" w:rsidP="0052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Федеральным </w:t>
      </w:r>
      <w:hyperlink r:id="rId5" w:history="1">
        <w:r w:rsidRPr="00F80DE1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от 06.10.2003 г. № 131-ФЗ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, Федеральным </w:t>
      </w:r>
      <w:hyperlink r:id="rId6" w:history="1">
        <w:r w:rsidRPr="00F80DE1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от 28.06.2014 г. № 172-ФЗ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 стратегическ</w:t>
      </w:r>
      <w:r w:rsidR="00D3575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м планировании в Российской Федерации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, Уставом Котельниковского муниципального района Волгоградской области, решением Котельниковского районного Совета народных депутатов Волгоградской области от 27.11.2015 г. № 22/141 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стратегическом планировании в Котельниковском муниципальном районе Волгоградской области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, постановлением администрации Котельниковского муниципального района Волгоградской области от 05.11.2019 г. № 704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 порядке разработки, корректировки, осуществления мониторинга и контроля реализации некоторых документов стратегического планирования, разрабатываемые в рамках прогнозирования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постановлением администрации Котельниковского муниципального района Волгоградской 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области от 28.08.2017 г. № 522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 порядке и сроках составления проекта бюджета Котельниковского муниципального района Волгоградской области, а также о</w:t>
      </w:r>
      <w:r w:rsidR="00F80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порядке работы над документами и материалами, обязательными для представления одновременно с проектом бюджета Котельниковского муниципального района Волгоградской области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Котельниковского муниципального района Волгоградской области постановляет: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>1. Одобрить прилагаемый прогноз социально-экономического развития Котельниковского муниципального района Волгоградской области на 202</w:t>
      </w:r>
      <w:r w:rsidR="00D306A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 w:rsidR="00D306A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D306A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годов (далее – прогноз на среднесрочный период).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>2. Поручить отделу по экономической политике администрации Котельниковского муниципального района Волгоградской области: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обеспечить регистрацию прогноза на среднесрочный период в федеральном государственном реестре документов стратегического планирования в соответствии с постановлением Правительства Российской Фе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дерации от 25.06.2015 г. № 631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>обеспечить ввод значений показателей прогноза на среднесрочный период в региональный сегмент государственной автоматизир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ованной информационной системы 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осуществлять мониторинг и контроль реализации прогноза на среднесрочный период.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над исполнением настоящего постановления возложить на </w:t>
      </w:r>
      <w:r w:rsidR="00E943E3">
        <w:rPr>
          <w:rFonts w:ascii="Times New Roman" w:hAnsi="Times New Roman" w:cs="Times New Roman"/>
          <w:sz w:val="28"/>
          <w:szCs w:val="28"/>
          <w:lang w:val="ru-RU"/>
        </w:rPr>
        <w:t xml:space="preserve">исполняющего обязанности 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Котельниковского муниципального района Волгоградской области </w:t>
      </w:r>
      <w:r w:rsidR="00E943E3">
        <w:rPr>
          <w:rFonts w:ascii="Times New Roman" w:hAnsi="Times New Roman" w:cs="Times New Roman"/>
          <w:sz w:val="28"/>
          <w:szCs w:val="28"/>
          <w:lang w:val="ru-RU"/>
        </w:rPr>
        <w:t xml:space="preserve">Л.Р. </w:t>
      </w:r>
      <w:proofErr w:type="spellStart"/>
      <w:r w:rsidR="00E943E3">
        <w:rPr>
          <w:rFonts w:ascii="Times New Roman" w:hAnsi="Times New Roman" w:cs="Times New Roman"/>
          <w:sz w:val="28"/>
          <w:szCs w:val="28"/>
          <w:lang w:val="ru-RU"/>
        </w:rPr>
        <w:t>Вотинцеву</w:t>
      </w:r>
      <w:proofErr w:type="spellEnd"/>
      <w:r w:rsidRPr="00F80D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F41" w:rsidRPr="00F80DE1" w:rsidRDefault="00526F41" w:rsidP="0052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со</w:t>
      </w:r>
      <w:r w:rsidR="00F80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дня его подписания и подлежит официальному обнародованию путем размещения его на официальном сайте администрации Котельниковского муниципального района Волгоградской области в сети 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80DE1">
        <w:rPr>
          <w:rFonts w:ascii="Times New Roman" w:hAnsi="Times New Roman" w:cs="Times New Roman"/>
          <w:sz w:val="28"/>
          <w:szCs w:val="28"/>
          <w:lang w:val="ru-RU"/>
        </w:rPr>
        <w:t>kotelnikovo-region.ru</w:t>
      </w:r>
      <w:proofErr w:type="spellEnd"/>
      <w:r w:rsidRPr="00F80DE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Глава Котельниковского </w:t>
      </w: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</w:p>
    <w:p w:rsidR="00526F41" w:rsidRPr="00F80DE1" w:rsidRDefault="00526F41" w:rsidP="00526F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Волгоградской области                         </w:t>
      </w:r>
      <w:r w:rsidR="004E4B78"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F80DE1">
        <w:rPr>
          <w:rFonts w:ascii="Times New Roman" w:hAnsi="Times New Roman" w:cs="Times New Roman"/>
          <w:sz w:val="28"/>
          <w:szCs w:val="28"/>
          <w:lang w:val="ru-RU"/>
        </w:rPr>
        <w:t xml:space="preserve">    С.А. Понкратов</w:t>
      </w:r>
    </w:p>
    <w:p w:rsidR="00526F41" w:rsidRDefault="00526F41" w:rsidP="00526F41">
      <w:pPr>
        <w:widowControl w:val="0"/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3129D0" w:rsidRPr="00526F41" w:rsidRDefault="003129D0">
      <w:pPr>
        <w:rPr>
          <w:lang w:val="ru-RU"/>
        </w:rPr>
      </w:pPr>
    </w:p>
    <w:sectPr w:rsidR="003129D0" w:rsidRPr="00526F41" w:rsidSect="0031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6F41"/>
    <w:rsid w:val="002B49F0"/>
    <w:rsid w:val="002D73D0"/>
    <w:rsid w:val="003129D0"/>
    <w:rsid w:val="004545C7"/>
    <w:rsid w:val="004E4B78"/>
    <w:rsid w:val="00526F41"/>
    <w:rsid w:val="006F551A"/>
    <w:rsid w:val="007522E1"/>
    <w:rsid w:val="00884F9D"/>
    <w:rsid w:val="00A10CC2"/>
    <w:rsid w:val="00A33A91"/>
    <w:rsid w:val="00B85D83"/>
    <w:rsid w:val="00CC1379"/>
    <w:rsid w:val="00CE46A2"/>
    <w:rsid w:val="00D306A9"/>
    <w:rsid w:val="00D3575D"/>
    <w:rsid w:val="00E3675A"/>
    <w:rsid w:val="00E943E3"/>
    <w:rsid w:val="00F8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41"/>
    <w:pPr>
      <w:spacing w:after="200" w:line="276" w:lineRule="auto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6F4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F4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64D950B49FE15BB3C388C548443111D233F1B99109D4C7A1C1400758234E01139BDF4E3034E9D6B60B0D0054FD1A6EF501BD5C5DA5F3g211K" TargetMode="External"/><Relationship Id="rId5" Type="http://schemas.openxmlformats.org/officeDocument/2006/relationships/hyperlink" Target="consultantplus://offline/ref=524064D950B49FE15BB3C388C548443110D934F3BD9F09D4C7A1C1400758234E1313C3D34F3128EAD2A35D5C45g018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Клейменычева</dc:creator>
  <cp:lastModifiedBy>Клейменычева</cp:lastModifiedBy>
  <cp:revision>8</cp:revision>
  <cp:lastPrinted>2023-10-19T12:17:00Z</cp:lastPrinted>
  <dcterms:created xsi:type="dcterms:W3CDTF">2022-10-05T13:04:00Z</dcterms:created>
  <dcterms:modified xsi:type="dcterms:W3CDTF">2023-10-19T12:17:00Z</dcterms:modified>
</cp:coreProperties>
</file>