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A39" w:rsidRPr="000F6DD6" w:rsidRDefault="002F2A39" w:rsidP="002F2A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DD6">
        <w:rPr>
          <w:rFonts w:ascii="Times New Roman" w:hAnsi="Times New Roman" w:cs="Times New Roman"/>
          <w:b/>
          <w:sz w:val="24"/>
          <w:szCs w:val="24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18.06.2001 N 78-ФЗ "О землеустройстве";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24.07.2007 N 221-ФЗ "О кадастровой деятельности";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13.07.2015 N 218-ФЗ "О государственной регистрации недвижимости";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2F2A39" w:rsidRPr="00B16220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7 июня 2022 г. N 1040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географической информационной системе «Единая цифровая платформа «Национальная система пространственных данных»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09.04.2022 N 629 "Об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от 19.04.2022 N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</w:t>
      </w:r>
      <w:r>
        <w:rPr>
          <w:rFonts w:ascii="Times New Roman" w:hAnsi="Times New Roman" w:cs="Times New Roman"/>
          <w:sz w:val="24"/>
          <w:szCs w:val="24"/>
        </w:rPr>
        <w:lastRenderedPageBreak/>
        <w:t>земельных участков на кадастровом плане территории, подготовка которой осуществляется в форме документа на бумажном носителе";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proofErr w:type="gramStart"/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(далее - Приказ 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7);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Федеральной службы государственной регистрации, кадастра и картографии от 02.09.2020 N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/0321 "Об утверждении перечня документов, подтверждающих право заявителя на приобретение земельного участка без проведения торгов";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области;</w:t>
      </w:r>
    </w:p>
    <w:p w:rsidR="002F2A39" w:rsidRDefault="002F2A39" w:rsidP="002F2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от 05.02.2016 N 78 "О порядке разработки и утверждения административных регламентов предоставления муниципальных услуг".</w:t>
      </w:r>
    </w:p>
    <w:sectPr w:rsidR="002F2A39" w:rsidSect="003418B9">
      <w:pgSz w:w="11905" w:h="16838"/>
      <w:pgMar w:top="1134" w:right="1275" w:bottom="1134" w:left="155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F2A39"/>
    <w:rsid w:val="00016341"/>
    <w:rsid w:val="001E66DB"/>
    <w:rsid w:val="002B1952"/>
    <w:rsid w:val="002F2A39"/>
    <w:rsid w:val="00667080"/>
    <w:rsid w:val="00682BFD"/>
    <w:rsid w:val="00BB6256"/>
    <w:rsid w:val="00C3124E"/>
    <w:rsid w:val="00C34F2A"/>
    <w:rsid w:val="00C57194"/>
    <w:rsid w:val="00DF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" TargetMode="External"/><Relationship Id="rId13" Type="http://schemas.openxmlformats.org/officeDocument/2006/relationships/hyperlink" Target="https://login.consultant.ru/link/?req=doc&amp;base=LAW&amp;n=494998" TargetMode="External"/><Relationship Id="rId18" Type="http://schemas.openxmlformats.org/officeDocument/2006/relationships/hyperlink" Target="https://login.consultant.ru/link/?req=doc&amp;base=LAW&amp;n=44506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3957" TargetMode="External"/><Relationship Id="rId7" Type="http://schemas.openxmlformats.org/officeDocument/2006/relationships/hyperlink" Target="https://login.consultant.ru/link/?req=doc&amp;base=LAW&amp;n=482826" TargetMode="External"/><Relationship Id="rId12" Type="http://schemas.openxmlformats.org/officeDocument/2006/relationships/hyperlink" Target="https://login.consultant.ru/link/?req=doc&amp;base=LAW&amp;n=494996" TargetMode="External"/><Relationship Id="rId17" Type="http://schemas.openxmlformats.org/officeDocument/2006/relationships/hyperlink" Target="https://login.consultant.ru/link/?req=doc&amp;base=LAW&amp;n=391636" TargetMode="External"/><Relationship Id="rId25" Type="http://schemas.openxmlformats.org/officeDocument/2006/relationships/hyperlink" Target="https://login.consultant.ru/link/?req=doc&amp;base=RLAW180&amp;n=2487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2096" TargetMode="External"/><Relationship Id="rId20" Type="http://schemas.openxmlformats.org/officeDocument/2006/relationships/hyperlink" Target="https://login.consultant.ru/link/?req=doc&amp;base=LAW&amp;n=4897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26" TargetMode="External"/><Relationship Id="rId11" Type="http://schemas.openxmlformats.org/officeDocument/2006/relationships/hyperlink" Target="https://login.consultant.ru/link/?req=doc&amp;base=LAW&amp;n=422007" TargetMode="External"/><Relationship Id="rId24" Type="http://schemas.openxmlformats.org/officeDocument/2006/relationships/hyperlink" Target="https://login.consultant.ru/link/?req=doc&amp;base=RLAW180&amp;n=295937" TargetMode="External"/><Relationship Id="rId5" Type="http://schemas.openxmlformats.org/officeDocument/2006/relationships/hyperlink" Target="https://login.consultant.ru/link/?req=doc&amp;base=LAW&amp;n=501324" TargetMode="External"/><Relationship Id="rId15" Type="http://schemas.openxmlformats.org/officeDocument/2006/relationships/hyperlink" Target="https://login.consultant.ru/link/?req=doc&amp;base=LAW&amp;n=116468" TargetMode="External"/><Relationship Id="rId23" Type="http://schemas.openxmlformats.org/officeDocument/2006/relationships/hyperlink" Target="https://login.consultant.ru/link/?req=doc&amp;base=LAW&amp;n=466717" TargetMode="External"/><Relationship Id="rId10" Type="http://schemas.openxmlformats.org/officeDocument/2006/relationships/hyperlink" Target="https://login.consultant.ru/link/?req=doc&amp;base=LAW&amp;n=494630" TargetMode="External"/><Relationship Id="rId19" Type="http://schemas.openxmlformats.org/officeDocument/2006/relationships/hyperlink" Target="https://login.consultant.ru/link/?req=doc&amp;base=LAW&amp;n=473074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LAW&amp;n=494960" TargetMode="External"/><Relationship Id="rId14" Type="http://schemas.openxmlformats.org/officeDocument/2006/relationships/hyperlink" Target="https://login.consultant.ru/link/?req=doc&amp;base=LAW&amp;n=500103" TargetMode="External"/><Relationship Id="rId22" Type="http://schemas.openxmlformats.org/officeDocument/2006/relationships/hyperlink" Target="https://login.consultant.ru/link/?req=doc&amp;base=LAW&amp;n=17578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971</Words>
  <Characters>5537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</dc:creator>
  <cp:lastModifiedBy>Дьякова</cp:lastModifiedBy>
  <cp:revision>1</cp:revision>
  <dcterms:created xsi:type="dcterms:W3CDTF">2025-07-04T10:43:00Z</dcterms:created>
  <dcterms:modified xsi:type="dcterms:W3CDTF">2025-07-04T10:47:00Z</dcterms:modified>
</cp:coreProperties>
</file>