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A" w:rsidRDefault="004C507A" w:rsidP="004C507A">
      <w:pPr>
        <w:pStyle w:val="a3"/>
        <w:rPr>
          <w:noProof w:val="0"/>
          <w:sz w:val="28"/>
          <w:szCs w:val="28"/>
        </w:rPr>
      </w:pPr>
      <w:r>
        <w:rPr>
          <w:szCs w:val="26"/>
        </w:rPr>
        <w:drawing>
          <wp:inline distT="0" distB="0" distL="0" distR="0">
            <wp:extent cx="786765" cy="1052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7A" w:rsidRDefault="004C507A" w:rsidP="004C507A">
      <w:pPr>
        <w:tabs>
          <w:tab w:val="left" w:pos="159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КОМИССИЯ ПО ДЕЛАМ НЕСОВЕРШЕННОЛЕТНИХ И ЗАЩИТЕ ИХ ПРАВ</w:t>
      </w:r>
    </w:p>
    <w:p w:rsidR="004C507A" w:rsidRDefault="004C507A" w:rsidP="004C507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КОТЕЛЬНИКОВСКОГО  МУНИЦИПАЛЬНОГО  РАЙОНА</w:t>
      </w:r>
    </w:p>
    <w:p w:rsidR="004C507A" w:rsidRDefault="004C507A" w:rsidP="004C507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ВОЛГОГРАДСКОЙ ОБЛАСТИ</w:t>
      </w:r>
    </w:p>
    <w:p w:rsidR="004C507A" w:rsidRDefault="004C507A" w:rsidP="004C507A">
      <w:pPr>
        <w:jc w:val="center"/>
        <w:rPr>
          <w:sz w:val="14"/>
          <w:szCs w:val="14"/>
        </w:rPr>
      </w:pPr>
    </w:p>
    <w:p w:rsidR="004C507A" w:rsidRDefault="004C507A" w:rsidP="004C507A">
      <w:pPr>
        <w:pBdr>
          <w:bottom w:val="double" w:sz="18" w:space="1" w:color="auto"/>
        </w:pBd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404350, Волгоградская обл., г. Котельниково, ул. Ленина, 9 ,</w:t>
      </w:r>
    </w:p>
    <w:p w:rsidR="004C507A" w:rsidRDefault="004C507A" w:rsidP="004C507A">
      <w:pPr>
        <w:pBdr>
          <w:bottom w:val="double" w:sz="18" w:space="1" w:color="auto"/>
        </w:pBd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тел. председатель (84476)   3-13-34, секретарь 3-22-06 </w:t>
      </w:r>
      <w:r>
        <w:rPr>
          <w:b/>
          <w:sz w:val="21"/>
          <w:szCs w:val="21"/>
          <w:lang w:val="en-US"/>
        </w:rPr>
        <w:t>E</w:t>
      </w:r>
      <w:r>
        <w:rPr>
          <w:b/>
          <w:sz w:val="21"/>
          <w:szCs w:val="21"/>
        </w:rPr>
        <w:t>-</w:t>
      </w:r>
      <w:r>
        <w:rPr>
          <w:b/>
          <w:sz w:val="21"/>
          <w:szCs w:val="21"/>
          <w:lang w:val="en-US"/>
        </w:rPr>
        <w:t>mail</w:t>
      </w:r>
      <w:r>
        <w:rPr>
          <w:b/>
          <w:sz w:val="21"/>
          <w:szCs w:val="21"/>
        </w:rPr>
        <w:t xml:space="preserve">: </w:t>
      </w:r>
      <w:proofErr w:type="spellStart"/>
      <w:r>
        <w:rPr>
          <w:b/>
          <w:sz w:val="21"/>
          <w:szCs w:val="21"/>
          <w:lang w:val="en-US"/>
        </w:rPr>
        <w:t>kdn</w:t>
      </w:r>
      <w:proofErr w:type="spellEnd"/>
      <w:r>
        <w:rPr>
          <w:b/>
          <w:sz w:val="21"/>
          <w:szCs w:val="21"/>
        </w:rPr>
        <w:t>_</w:t>
      </w:r>
      <w:proofErr w:type="spellStart"/>
      <w:r>
        <w:rPr>
          <w:b/>
          <w:sz w:val="21"/>
          <w:szCs w:val="21"/>
          <w:lang w:val="en-US"/>
        </w:rPr>
        <w:t>kotel</w:t>
      </w:r>
      <w:proofErr w:type="spellEnd"/>
      <w:r>
        <w:rPr>
          <w:b/>
          <w:sz w:val="21"/>
          <w:szCs w:val="21"/>
        </w:rPr>
        <w:t>@</w:t>
      </w:r>
      <w:r>
        <w:rPr>
          <w:b/>
          <w:sz w:val="21"/>
          <w:szCs w:val="21"/>
          <w:lang w:val="en-US"/>
        </w:rPr>
        <w:t>mail</w:t>
      </w:r>
      <w:r>
        <w:rPr>
          <w:b/>
          <w:sz w:val="21"/>
          <w:szCs w:val="21"/>
        </w:rPr>
        <w:t>.</w:t>
      </w:r>
      <w:r>
        <w:rPr>
          <w:b/>
          <w:sz w:val="21"/>
          <w:szCs w:val="21"/>
          <w:lang w:val="en-US"/>
        </w:rPr>
        <w:t>ru</w:t>
      </w:r>
    </w:p>
    <w:p w:rsidR="004C507A" w:rsidRPr="005E707D" w:rsidRDefault="004C507A" w:rsidP="004C507A">
      <w:pPr>
        <w:rPr>
          <w:b/>
          <w:sz w:val="24"/>
          <w:szCs w:val="24"/>
        </w:rPr>
      </w:pPr>
    </w:p>
    <w:p w:rsidR="004C507A" w:rsidRPr="005E707D" w:rsidRDefault="004C507A" w:rsidP="004C507A">
      <w:pPr>
        <w:spacing w:line="360" w:lineRule="auto"/>
        <w:rPr>
          <w:sz w:val="24"/>
          <w:szCs w:val="24"/>
        </w:rPr>
      </w:pPr>
      <w:r w:rsidRPr="005E707D">
        <w:rPr>
          <w:sz w:val="24"/>
          <w:szCs w:val="24"/>
        </w:rPr>
        <w:t>от « 14 » января  20</w:t>
      </w:r>
      <w:r w:rsidR="005E707D" w:rsidRPr="005E707D">
        <w:rPr>
          <w:sz w:val="24"/>
          <w:szCs w:val="24"/>
        </w:rPr>
        <w:t>20</w:t>
      </w:r>
      <w:r w:rsidRPr="005E707D">
        <w:rPr>
          <w:sz w:val="24"/>
          <w:szCs w:val="24"/>
        </w:rPr>
        <w:t xml:space="preserve"> г.</w:t>
      </w:r>
      <w:r w:rsidRPr="005E707D">
        <w:rPr>
          <w:sz w:val="24"/>
          <w:szCs w:val="24"/>
        </w:rPr>
        <w:tab/>
      </w:r>
      <w:r w:rsidR="005E707D" w:rsidRPr="005E707D">
        <w:rPr>
          <w:b/>
          <w:sz w:val="24"/>
          <w:szCs w:val="24"/>
        </w:rPr>
        <w:t xml:space="preserve">   </w:t>
      </w:r>
      <w:r w:rsidRPr="005E707D">
        <w:rPr>
          <w:b/>
          <w:sz w:val="24"/>
          <w:szCs w:val="24"/>
        </w:rPr>
        <w:t xml:space="preserve"> </w:t>
      </w:r>
      <w:r w:rsidRPr="005E707D">
        <w:rPr>
          <w:sz w:val="24"/>
          <w:szCs w:val="24"/>
        </w:rPr>
        <w:t>№</w:t>
      </w:r>
      <w:r w:rsidRPr="005E707D">
        <w:rPr>
          <w:b/>
          <w:sz w:val="24"/>
          <w:szCs w:val="24"/>
        </w:rPr>
        <w:t xml:space="preserve"> </w:t>
      </w:r>
      <w:r w:rsidRPr="005E707D">
        <w:rPr>
          <w:rFonts w:eastAsia="Calibri"/>
          <w:sz w:val="24"/>
          <w:szCs w:val="24"/>
          <w:lang w:eastAsia="en-US"/>
        </w:rPr>
        <w:t>21-07/1</w:t>
      </w:r>
      <w:r w:rsidR="005E707D" w:rsidRPr="005E707D">
        <w:rPr>
          <w:rFonts w:eastAsia="Calibri"/>
          <w:sz w:val="24"/>
          <w:szCs w:val="24"/>
          <w:lang w:eastAsia="en-US"/>
        </w:rPr>
        <w:t>0</w:t>
      </w:r>
    </w:p>
    <w:tbl>
      <w:tblPr>
        <w:tblW w:w="0" w:type="auto"/>
        <w:tblInd w:w="5580" w:type="dxa"/>
        <w:tblLook w:val="04A0"/>
      </w:tblPr>
      <w:tblGrid>
        <w:gridCol w:w="3991"/>
      </w:tblGrid>
      <w:tr w:rsidR="004C507A" w:rsidRPr="005E707D" w:rsidTr="00895E02">
        <w:trPr>
          <w:trHeight w:val="180"/>
        </w:trPr>
        <w:tc>
          <w:tcPr>
            <w:tcW w:w="4218" w:type="dxa"/>
          </w:tcPr>
          <w:p w:rsidR="004C507A" w:rsidRPr="005E707D" w:rsidRDefault="004C507A" w:rsidP="00895E02">
            <w:pPr>
              <w:rPr>
                <w:sz w:val="24"/>
                <w:szCs w:val="24"/>
              </w:rPr>
            </w:pPr>
            <w:r w:rsidRPr="005E707D">
              <w:rPr>
                <w:sz w:val="24"/>
                <w:szCs w:val="24"/>
              </w:rPr>
              <w:t>КДН и ЗП Волгоградской области</w:t>
            </w:r>
          </w:p>
        </w:tc>
      </w:tr>
    </w:tbl>
    <w:p w:rsidR="004C507A" w:rsidRPr="005E707D" w:rsidRDefault="004C507A" w:rsidP="004C507A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4C507A" w:rsidRPr="005E707D" w:rsidRDefault="004C507A" w:rsidP="004C507A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5E707D">
        <w:rPr>
          <w:sz w:val="24"/>
          <w:szCs w:val="24"/>
        </w:rPr>
        <w:t xml:space="preserve">Ежегодный отчет о работе КДН и ЗП </w:t>
      </w:r>
    </w:p>
    <w:p w:rsidR="004C507A" w:rsidRPr="005E707D" w:rsidRDefault="004C507A" w:rsidP="004C507A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5E707D">
        <w:rPr>
          <w:sz w:val="24"/>
          <w:szCs w:val="24"/>
        </w:rPr>
        <w:t xml:space="preserve">по профилактике безнадзорности и правонарушений несовершеннолетних на территории  </w:t>
      </w:r>
    </w:p>
    <w:p w:rsidR="004C507A" w:rsidRPr="005E707D" w:rsidRDefault="004C507A" w:rsidP="004C507A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5E707D">
        <w:rPr>
          <w:sz w:val="24"/>
          <w:szCs w:val="24"/>
        </w:rPr>
        <w:t>Котельниковского муниципального района</w:t>
      </w:r>
      <w:r w:rsidR="005E707D" w:rsidRPr="005E707D">
        <w:rPr>
          <w:sz w:val="24"/>
          <w:szCs w:val="24"/>
        </w:rPr>
        <w:t xml:space="preserve"> за 2019 год</w:t>
      </w:r>
    </w:p>
    <w:p w:rsidR="004C507A" w:rsidRPr="005E707D" w:rsidRDefault="004C507A" w:rsidP="004C507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C507A" w:rsidRPr="005E707D" w:rsidRDefault="004C507A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07D">
        <w:rPr>
          <w:rFonts w:ascii="Times New Roman" w:hAnsi="Times New Roman"/>
          <w:sz w:val="24"/>
          <w:szCs w:val="24"/>
        </w:rPr>
        <w:t>Приоритетными задачами в работе КДН и ЗП Котельниковского муниципального района  являются: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социально-педагогическую реабилитацию несовершеннолетних, находящихся в социально опасном положении, выявление и пресечение случаев вовлечения несовершеннолетних</w:t>
      </w:r>
      <w:proofErr w:type="gramEnd"/>
      <w:r w:rsidRPr="005E707D">
        <w:rPr>
          <w:rFonts w:ascii="Times New Roman" w:hAnsi="Times New Roman"/>
          <w:sz w:val="24"/>
          <w:szCs w:val="24"/>
        </w:rPr>
        <w:t xml:space="preserve"> в совершение преступлений и антиобщественных действий.</w:t>
      </w:r>
    </w:p>
    <w:p w:rsidR="004C507A" w:rsidRPr="005E707D" w:rsidRDefault="004C507A" w:rsidP="004C507A">
      <w:pPr>
        <w:pStyle w:val="Default"/>
        <w:ind w:firstLine="708"/>
      </w:pPr>
      <w:proofErr w:type="gramStart"/>
      <w:r w:rsidRPr="005E707D">
        <w:t>КДН и ЗП Котельниковского муниципального района осуществляет свою деятельность в соответствии с Федеральным законом от 24 июня 1999г.  №120-ФЗ «Об основах системы профилактики безнадзорности и правонарушений», Законом Волгоградской области от 25 июля 2003 г. № 858-ОД «О комиссиях по делам несовершеннолетних и защите их прав», планом работы КДН и ЗП Волгоградской области, планом работы КДН и ЗП Котельниковского муниципального района, с</w:t>
      </w:r>
      <w:proofErr w:type="gramEnd"/>
      <w:r w:rsidRPr="005E707D">
        <w:t xml:space="preserve">  муниципальными программами Котельниковского муниципального района:  «Профилактика правонарушений на территории Котельниковского муниципального района Волгоградской области на 2018-2020 годы»,  «Патриотическое воспитание граждан Котельниковского муниципального района Волгоградской области на период 2018-2020 годы»,  «Комплексные меры противодействия наркомании на территории Котельниковского муниципального района Волгоградской области на период 2018-2020 годы», </w:t>
      </w:r>
      <w:proofErr w:type="gramStart"/>
      <w:r w:rsidRPr="005E707D">
        <w:t>-«</w:t>
      </w:r>
      <w:proofErr w:type="gramEnd"/>
      <w:r w:rsidRPr="005E707D">
        <w:t>Организация летнего отдыха, оздоровления и занятости детей и молодежи в Котельниковском муниципальном районе Волгоградской облас</w:t>
      </w:r>
      <w:r w:rsidR="005E707D" w:rsidRPr="005E707D">
        <w:t>ти на период 2018-2020 годы».</w:t>
      </w:r>
    </w:p>
    <w:p w:rsidR="004C507A" w:rsidRPr="00E95B10" w:rsidRDefault="004C507A" w:rsidP="004C50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707D" w:rsidRPr="00CC0189" w:rsidRDefault="004C507A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C0189">
        <w:rPr>
          <w:rFonts w:ascii="Times New Roman" w:hAnsi="Times New Roman"/>
          <w:sz w:val="24"/>
          <w:szCs w:val="24"/>
        </w:rPr>
        <w:t>По итогам 201</w:t>
      </w:r>
      <w:r w:rsidR="005E707D" w:rsidRPr="00CC0189">
        <w:rPr>
          <w:rFonts w:ascii="Times New Roman" w:hAnsi="Times New Roman"/>
          <w:sz w:val="24"/>
          <w:szCs w:val="24"/>
        </w:rPr>
        <w:t>9</w:t>
      </w:r>
      <w:r w:rsidRPr="00CC0189">
        <w:rPr>
          <w:rFonts w:ascii="Times New Roman" w:hAnsi="Times New Roman"/>
          <w:sz w:val="24"/>
          <w:szCs w:val="24"/>
        </w:rPr>
        <w:t xml:space="preserve"> года на территории Котельниковского муниципального района </w:t>
      </w:r>
      <w:r w:rsidR="005E707D" w:rsidRPr="00CC0189">
        <w:rPr>
          <w:rFonts w:ascii="Times New Roman" w:hAnsi="Times New Roman"/>
          <w:sz w:val="24"/>
          <w:szCs w:val="24"/>
        </w:rPr>
        <w:t xml:space="preserve">число преступлений, совершенных </w:t>
      </w:r>
      <w:r w:rsidRPr="00CC0189">
        <w:rPr>
          <w:rFonts w:ascii="Times New Roman" w:hAnsi="Times New Roman"/>
          <w:sz w:val="24"/>
          <w:szCs w:val="24"/>
        </w:rPr>
        <w:t>несовершеннолетними</w:t>
      </w:r>
      <w:r w:rsidR="005E707D" w:rsidRPr="00CC0189">
        <w:rPr>
          <w:rFonts w:ascii="Times New Roman" w:hAnsi="Times New Roman"/>
          <w:sz w:val="24"/>
          <w:szCs w:val="24"/>
        </w:rPr>
        <w:t xml:space="preserve">, возросло на 800 % (с 2 до 18), по лицам рост составил 300 % (с 1 до 4). </w:t>
      </w:r>
    </w:p>
    <w:p w:rsidR="005E707D" w:rsidRPr="00CC0189" w:rsidRDefault="005E707D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C0189">
        <w:rPr>
          <w:rFonts w:ascii="Times New Roman" w:hAnsi="Times New Roman"/>
          <w:sz w:val="24"/>
          <w:szCs w:val="24"/>
        </w:rPr>
        <w:t xml:space="preserve">На 100 % увеличилось число тяжких преступлений, совершенных несовершеннолетними (с 0 до 9), в том числе ранее судимыми подростками совершено 10 </w:t>
      </w:r>
      <w:r w:rsidRPr="00CC0189">
        <w:rPr>
          <w:rFonts w:ascii="Times New Roman" w:hAnsi="Times New Roman"/>
          <w:sz w:val="24"/>
          <w:szCs w:val="24"/>
        </w:rPr>
        <w:lastRenderedPageBreak/>
        <w:t>преступлений (АППГ – 0)</w:t>
      </w:r>
      <w:r w:rsidR="002E266E" w:rsidRPr="00CC0189">
        <w:rPr>
          <w:rFonts w:ascii="Times New Roman" w:hAnsi="Times New Roman"/>
          <w:sz w:val="24"/>
          <w:szCs w:val="24"/>
        </w:rPr>
        <w:t xml:space="preserve">. В структуре преступности несовершеннолетних отмечается рост краж чужого имущества (13/0),рост фактов самоуправства (1/0), рост фактов порчи чужого имущества (1/0), рост фактов завладения транспортным средством (2/1), уменьшились факты грабежей (0/1). </w:t>
      </w:r>
    </w:p>
    <w:p w:rsidR="002E266E" w:rsidRPr="00CC0189" w:rsidRDefault="002E266E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C0189">
        <w:rPr>
          <w:rFonts w:ascii="Times New Roman" w:hAnsi="Times New Roman"/>
          <w:sz w:val="24"/>
          <w:szCs w:val="24"/>
        </w:rPr>
        <w:t>По данным ИЦ ГУ МВД России по Волгоградской области учащиеся образовательных учреждений преступлений не совершали.</w:t>
      </w:r>
    </w:p>
    <w:p w:rsidR="002E266E" w:rsidRPr="00CC0189" w:rsidRDefault="002E266E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C0189">
        <w:rPr>
          <w:rFonts w:ascii="Times New Roman" w:hAnsi="Times New Roman"/>
          <w:sz w:val="24"/>
          <w:szCs w:val="24"/>
        </w:rPr>
        <w:t xml:space="preserve">На территории района зарегистрирован 100 % рост групповой преступности с участием несовершеннолетних (с 0 до 7), что выше </w:t>
      </w:r>
      <w:proofErr w:type="spellStart"/>
      <w:r w:rsidRPr="00CC0189">
        <w:rPr>
          <w:rFonts w:ascii="Times New Roman" w:hAnsi="Times New Roman"/>
          <w:sz w:val="24"/>
          <w:szCs w:val="24"/>
        </w:rPr>
        <w:t>среднеобластного</w:t>
      </w:r>
      <w:proofErr w:type="spellEnd"/>
      <w:r w:rsidRPr="00CC0189">
        <w:rPr>
          <w:rFonts w:ascii="Times New Roman" w:hAnsi="Times New Roman"/>
          <w:sz w:val="24"/>
          <w:szCs w:val="24"/>
        </w:rPr>
        <w:t xml:space="preserve"> на 38,9 %. На 100 % увеличилось количество групповых преступлений, в совершении которых приняли участие только несовершеннолетние (с 0 </w:t>
      </w:r>
      <w:proofErr w:type="gramStart"/>
      <w:r w:rsidRPr="00CC0189">
        <w:rPr>
          <w:rFonts w:ascii="Times New Roman" w:hAnsi="Times New Roman"/>
          <w:sz w:val="24"/>
          <w:szCs w:val="24"/>
        </w:rPr>
        <w:t>до</w:t>
      </w:r>
      <w:proofErr w:type="gramEnd"/>
      <w:r w:rsidRPr="00CC0189">
        <w:rPr>
          <w:rFonts w:ascii="Times New Roman" w:hAnsi="Times New Roman"/>
          <w:sz w:val="24"/>
          <w:szCs w:val="24"/>
        </w:rPr>
        <w:t xml:space="preserve"> 3). На 100 % увеличилось количество преступлений, совершенных несовершеннолетними в соучастии </w:t>
      </w:r>
      <w:proofErr w:type="gramStart"/>
      <w:r w:rsidRPr="00CC0189">
        <w:rPr>
          <w:rFonts w:ascii="Times New Roman" w:hAnsi="Times New Roman"/>
          <w:sz w:val="24"/>
          <w:szCs w:val="24"/>
        </w:rPr>
        <w:t>со</w:t>
      </w:r>
      <w:proofErr w:type="gramEnd"/>
      <w:r w:rsidRPr="00CC0189">
        <w:rPr>
          <w:rFonts w:ascii="Times New Roman" w:hAnsi="Times New Roman"/>
          <w:sz w:val="24"/>
          <w:szCs w:val="24"/>
        </w:rPr>
        <w:t xml:space="preserve"> взрослыми (с 0 до 4).</w:t>
      </w:r>
    </w:p>
    <w:p w:rsidR="002E266E" w:rsidRPr="00CC0189" w:rsidRDefault="00CC0189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C0189">
        <w:rPr>
          <w:rFonts w:ascii="Times New Roman" w:hAnsi="Times New Roman"/>
          <w:sz w:val="24"/>
          <w:szCs w:val="24"/>
        </w:rPr>
        <w:t xml:space="preserve">На профилактическом учете состоит 1 группа несовершеннолетних антиобщественной направленности (за совершение преступления), куда входят 3 несовершеннолетних. С ними проводится профилактическая работа в соответствии с приказами МВД РФ, принимаются меры по разобщению данной группы и недопустимости совершения ими повторных групповых преступлений. ОМВД России по </w:t>
      </w:r>
      <w:proofErr w:type="spellStart"/>
      <w:r w:rsidRPr="00CC0189">
        <w:rPr>
          <w:rFonts w:ascii="Times New Roman" w:hAnsi="Times New Roman"/>
          <w:sz w:val="24"/>
          <w:szCs w:val="24"/>
        </w:rPr>
        <w:t>Котельниковскому</w:t>
      </w:r>
      <w:proofErr w:type="spellEnd"/>
      <w:r w:rsidRPr="00CC0189">
        <w:rPr>
          <w:rFonts w:ascii="Times New Roman" w:hAnsi="Times New Roman"/>
          <w:sz w:val="24"/>
          <w:szCs w:val="24"/>
        </w:rPr>
        <w:t xml:space="preserve"> району направлено три ходатайства в адрес Котельниковского МФ ФКУ УИИ УФСИН России по Волгоградской области о направлении представления в суд о возможности замены </w:t>
      </w:r>
      <w:proofErr w:type="spellStart"/>
      <w:r w:rsidRPr="00CC0189">
        <w:rPr>
          <w:rFonts w:ascii="Times New Roman" w:hAnsi="Times New Roman"/>
          <w:sz w:val="24"/>
          <w:szCs w:val="24"/>
        </w:rPr>
        <w:t>неотбытой</w:t>
      </w:r>
      <w:proofErr w:type="spellEnd"/>
      <w:r w:rsidRPr="00CC0189">
        <w:rPr>
          <w:rFonts w:ascii="Times New Roman" w:hAnsi="Times New Roman"/>
          <w:sz w:val="24"/>
          <w:szCs w:val="24"/>
        </w:rPr>
        <w:t xml:space="preserve"> части обязательных работ более строгим видом наказания. По решению Котельниковского районного суда 2 несовершеннолетним заменена </w:t>
      </w:r>
      <w:proofErr w:type="spellStart"/>
      <w:r w:rsidRPr="00CC0189">
        <w:rPr>
          <w:rFonts w:ascii="Times New Roman" w:hAnsi="Times New Roman"/>
          <w:sz w:val="24"/>
          <w:szCs w:val="24"/>
        </w:rPr>
        <w:t>неотбытая</w:t>
      </w:r>
      <w:proofErr w:type="spellEnd"/>
      <w:r w:rsidRPr="00CC0189">
        <w:rPr>
          <w:rFonts w:ascii="Times New Roman" w:hAnsi="Times New Roman"/>
          <w:sz w:val="24"/>
          <w:szCs w:val="24"/>
        </w:rPr>
        <w:t xml:space="preserve"> часть обязательных работ на заключение под стражу.</w:t>
      </w:r>
    </w:p>
    <w:p w:rsidR="004C507A" w:rsidRPr="00EA2411" w:rsidRDefault="004C507A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411">
        <w:rPr>
          <w:rFonts w:ascii="Times New Roman" w:hAnsi="Times New Roman"/>
          <w:sz w:val="24"/>
          <w:szCs w:val="24"/>
        </w:rPr>
        <w:t xml:space="preserve">Количество общественно – </w:t>
      </w:r>
      <w:r w:rsidR="00042679" w:rsidRPr="00EA2411">
        <w:rPr>
          <w:rFonts w:ascii="Times New Roman" w:hAnsi="Times New Roman"/>
          <w:sz w:val="24"/>
          <w:szCs w:val="24"/>
        </w:rPr>
        <w:t>опасных деяний, по которым вынесены постановления об  отказе в возбуждении уголовного дела</w:t>
      </w:r>
      <w:r w:rsidRPr="00EA2411">
        <w:rPr>
          <w:rFonts w:ascii="Times New Roman" w:hAnsi="Times New Roman"/>
          <w:sz w:val="24"/>
          <w:szCs w:val="24"/>
        </w:rPr>
        <w:t xml:space="preserve"> в связи с не достижением несовершеннолетними возраста</w:t>
      </w:r>
      <w:r w:rsidR="00042679" w:rsidRPr="00EA2411">
        <w:rPr>
          <w:rFonts w:ascii="Times New Roman" w:hAnsi="Times New Roman"/>
          <w:sz w:val="24"/>
          <w:szCs w:val="24"/>
        </w:rPr>
        <w:t xml:space="preserve"> привлечения к </w:t>
      </w:r>
      <w:r w:rsidRPr="00EA2411">
        <w:rPr>
          <w:rFonts w:ascii="Times New Roman" w:hAnsi="Times New Roman"/>
          <w:sz w:val="24"/>
          <w:szCs w:val="24"/>
        </w:rPr>
        <w:t xml:space="preserve"> уголовной отв</w:t>
      </w:r>
      <w:r w:rsidR="00042679" w:rsidRPr="00EA2411">
        <w:rPr>
          <w:rFonts w:ascii="Times New Roman" w:hAnsi="Times New Roman"/>
          <w:sz w:val="24"/>
          <w:szCs w:val="24"/>
        </w:rPr>
        <w:t>етст</w:t>
      </w:r>
      <w:r w:rsidR="00514428" w:rsidRPr="00EA2411">
        <w:rPr>
          <w:rFonts w:ascii="Times New Roman" w:hAnsi="Times New Roman"/>
          <w:sz w:val="24"/>
          <w:szCs w:val="24"/>
        </w:rPr>
        <w:t>венности</w:t>
      </w:r>
      <w:r w:rsidRPr="00EA2411">
        <w:rPr>
          <w:rFonts w:ascii="Times New Roman" w:hAnsi="Times New Roman"/>
          <w:sz w:val="24"/>
          <w:szCs w:val="24"/>
        </w:rPr>
        <w:t>, совершено всего обществе</w:t>
      </w:r>
      <w:r w:rsidR="00514428" w:rsidRPr="00EA2411">
        <w:rPr>
          <w:rFonts w:ascii="Times New Roman" w:hAnsi="Times New Roman"/>
          <w:sz w:val="24"/>
          <w:szCs w:val="24"/>
        </w:rPr>
        <w:t xml:space="preserve">нно – опасных деяний – 3 (АП – 3), лиц совершивших ООД -5 (АП – 3). </w:t>
      </w:r>
      <w:r w:rsidRPr="00EA2411">
        <w:rPr>
          <w:rFonts w:ascii="Times New Roman" w:hAnsi="Times New Roman"/>
          <w:sz w:val="24"/>
          <w:szCs w:val="24"/>
        </w:rPr>
        <w:t xml:space="preserve"> </w:t>
      </w:r>
      <w:r w:rsidR="00042679" w:rsidRPr="00EA2411">
        <w:rPr>
          <w:rFonts w:ascii="Times New Roman" w:hAnsi="Times New Roman"/>
          <w:sz w:val="24"/>
          <w:szCs w:val="24"/>
        </w:rPr>
        <w:t>1</w:t>
      </w:r>
      <w:r w:rsidRPr="00EA2411">
        <w:rPr>
          <w:rFonts w:ascii="Times New Roman" w:hAnsi="Times New Roman"/>
          <w:sz w:val="24"/>
          <w:szCs w:val="24"/>
        </w:rPr>
        <w:t xml:space="preserve"> подрост</w:t>
      </w:r>
      <w:r w:rsidR="00042679" w:rsidRPr="00EA2411">
        <w:rPr>
          <w:rFonts w:ascii="Times New Roman" w:hAnsi="Times New Roman"/>
          <w:sz w:val="24"/>
          <w:szCs w:val="24"/>
        </w:rPr>
        <w:t>ок помещался в ЦВСНП на 48 часов</w:t>
      </w:r>
      <w:r w:rsidR="00EF6D7C">
        <w:rPr>
          <w:rFonts w:ascii="Times New Roman" w:hAnsi="Times New Roman"/>
          <w:sz w:val="24"/>
          <w:szCs w:val="24"/>
        </w:rPr>
        <w:t>, 2 несовершеннолетних, осуществивших побег из ГКСУВУ «Октябрьская специальная общеобразовательная школа закрытого типа»,  помещены</w:t>
      </w:r>
      <w:proofErr w:type="gramEnd"/>
      <w:r w:rsidR="00EF6D7C">
        <w:rPr>
          <w:rFonts w:ascii="Times New Roman" w:hAnsi="Times New Roman"/>
          <w:sz w:val="24"/>
          <w:szCs w:val="24"/>
        </w:rPr>
        <w:t xml:space="preserve"> на 30 суток по решению Котельниковского районного суда, до получения путевки в специальное </w:t>
      </w:r>
      <w:proofErr w:type="spellStart"/>
      <w:proofErr w:type="gramStart"/>
      <w:r w:rsidR="00EF6D7C">
        <w:rPr>
          <w:rFonts w:ascii="Times New Roman" w:hAnsi="Times New Roman"/>
          <w:sz w:val="24"/>
          <w:szCs w:val="24"/>
        </w:rPr>
        <w:t>учебно</w:t>
      </w:r>
      <w:proofErr w:type="spellEnd"/>
      <w:r w:rsidR="00EF6D7C">
        <w:rPr>
          <w:rFonts w:ascii="Times New Roman" w:hAnsi="Times New Roman"/>
          <w:sz w:val="24"/>
          <w:szCs w:val="24"/>
        </w:rPr>
        <w:t xml:space="preserve"> – воспитательное</w:t>
      </w:r>
      <w:proofErr w:type="gramEnd"/>
      <w:r w:rsidR="00EF6D7C">
        <w:rPr>
          <w:rFonts w:ascii="Times New Roman" w:hAnsi="Times New Roman"/>
          <w:sz w:val="24"/>
          <w:szCs w:val="24"/>
        </w:rPr>
        <w:t xml:space="preserve"> учреждение закрытого типа</w:t>
      </w:r>
      <w:r w:rsidRPr="00EA2411">
        <w:rPr>
          <w:rFonts w:ascii="Times New Roman" w:hAnsi="Times New Roman"/>
          <w:sz w:val="24"/>
          <w:szCs w:val="24"/>
        </w:rPr>
        <w:t>.</w:t>
      </w:r>
      <w:r w:rsidR="00EA2411">
        <w:rPr>
          <w:rFonts w:ascii="Times New Roman" w:hAnsi="Times New Roman"/>
          <w:sz w:val="24"/>
          <w:szCs w:val="24"/>
        </w:rPr>
        <w:t xml:space="preserve"> </w:t>
      </w:r>
      <w:r w:rsidR="00EF6D7C">
        <w:rPr>
          <w:rFonts w:ascii="Times New Roman" w:hAnsi="Times New Roman"/>
          <w:sz w:val="24"/>
          <w:szCs w:val="24"/>
        </w:rPr>
        <w:t xml:space="preserve">В отношении 2 подростков в Котельниковский районный суд направлялись ходатайства о помещении в ЦВСНП, но </w:t>
      </w:r>
      <w:r w:rsidR="00A8325A">
        <w:rPr>
          <w:rFonts w:ascii="Times New Roman" w:hAnsi="Times New Roman"/>
          <w:sz w:val="24"/>
          <w:szCs w:val="24"/>
        </w:rPr>
        <w:t>остались без удовлетворения.</w:t>
      </w:r>
    </w:p>
    <w:p w:rsidR="004C507A" w:rsidRPr="00F16D32" w:rsidRDefault="00F16D32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16D32">
        <w:rPr>
          <w:rFonts w:ascii="Times New Roman" w:hAnsi="Times New Roman"/>
          <w:sz w:val="24"/>
          <w:szCs w:val="24"/>
        </w:rPr>
        <w:t>В 2019</w:t>
      </w:r>
      <w:r w:rsidR="004C507A" w:rsidRPr="00F16D32">
        <w:rPr>
          <w:rFonts w:ascii="Times New Roman" w:hAnsi="Times New Roman"/>
          <w:sz w:val="24"/>
          <w:szCs w:val="24"/>
        </w:rPr>
        <w:t xml:space="preserve"> г. увеличилось количество совершенных несовершеннолетними административных правонарушений</w:t>
      </w:r>
      <w:r w:rsidR="00EA2411" w:rsidRPr="00F16D32">
        <w:rPr>
          <w:rFonts w:ascii="Times New Roman" w:hAnsi="Times New Roman"/>
          <w:sz w:val="24"/>
          <w:szCs w:val="24"/>
        </w:rPr>
        <w:t xml:space="preserve"> 33</w:t>
      </w:r>
      <w:r w:rsidR="004C507A" w:rsidRPr="00F16D32">
        <w:rPr>
          <w:rFonts w:ascii="Times New Roman" w:hAnsi="Times New Roman"/>
          <w:sz w:val="24"/>
          <w:szCs w:val="24"/>
        </w:rPr>
        <w:t xml:space="preserve"> (АП- </w:t>
      </w:r>
      <w:r w:rsidRPr="00F16D32">
        <w:rPr>
          <w:rFonts w:ascii="Times New Roman" w:hAnsi="Times New Roman"/>
          <w:sz w:val="24"/>
          <w:szCs w:val="24"/>
        </w:rPr>
        <w:t>30</w:t>
      </w:r>
      <w:r w:rsidR="004C507A" w:rsidRPr="00F16D32">
        <w:rPr>
          <w:rFonts w:ascii="Times New Roman" w:hAnsi="Times New Roman"/>
          <w:sz w:val="24"/>
          <w:szCs w:val="24"/>
        </w:rPr>
        <w:t xml:space="preserve">): </w:t>
      </w:r>
    </w:p>
    <w:tbl>
      <w:tblPr>
        <w:tblStyle w:val="a8"/>
        <w:tblW w:w="9123" w:type="dxa"/>
        <w:tblLayout w:type="fixed"/>
        <w:tblLook w:val="04A0"/>
      </w:tblPr>
      <w:tblGrid>
        <w:gridCol w:w="901"/>
        <w:gridCol w:w="625"/>
        <w:gridCol w:w="625"/>
        <w:gridCol w:w="709"/>
        <w:gridCol w:w="567"/>
        <w:gridCol w:w="567"/>
        <w:gridCol w:w="567"/>
        <w:gridCol w:w="567"/>
        <w:gridCol w:w="708"/>
        <w:gridCol w:w="709"/>
        <w:gridCol w:w="651"/>
        <w:gridCol w:w="651"/>
        <w:gridCol w:w="567"/>
        <w:gridCol w:w="709"/>
      </w:tblGrid>
      <w:tr w:rsidR="00DA6E76" w:rsidRPr="00F16D32" w:rsidTr="00DA6E76">
        <w:tc>
          <w:tcPr>
            <w:tcW w:w="90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625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6.9.ч.1</w:t>
            </w:r>
          </w:p>
        </w:tc>
        <w:tc>
          <w:tcPr>
            <w:tcW w:w="709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6.24.ч.1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7.27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11.1.ч.5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708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709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12.27</w:t>
            </w:r>
          </w:p>
        </w:tc>
        <w:tc>
          <w:tcPr>
            <w:tcW w:w="65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20.3.ч</w:t>
            </w:r>
            <w:proofErr w:type="gramStart"/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20.20.ч.1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709" w:type="dxa"/>
          </w:tcPr>
          <w:p w:rsidR="00DA6E76" w:rsidRPr="00F16D32" w:rsidRDefault="00DA6E76" w:rsidP="00DA6E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20.21.</w:t>
            </w:r>
          </w:p>
        </w:tc>
      </w:tr>
      <w:tr w:rsidR="00DA6E76" w:rsidRPr="00F16D32" w:rsidTr="00DA6E76">
        <w:tc>
          <w:tcPr>
            <w:tcW w:w="90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25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E76" w:rsidRPr="00F16D32" w:rsidTr="00DA6E76">
        <w:tc>
          <w:tcPr>
            <w:tcW w:w="90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5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6E76" w:rsidRPr="00F16D32" w:rsidRDefault="00DA6E76" w:rsidP="00895E0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C507A" w:rsidRPr="00202D0D" w:rsidRDefault="00202D0D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02D0D">
        <w:rPr>
          <w:rFonts w:ascii="Times New Roman" w:hAnsi="Times New Roman"/>
          <w:sz w:val="24"/>
          <w:szCs w:val="24"/>
        </w:rPr>
        <w:t xml:space="preserve">В отношении законных представителей несовершеннолетних рассмотрено 93 протокола, 92 лица привлечено к административной ответственности: 48 человек  в виде предупреждения и 44 в виде штрафа на общую сумму 15500 рублей. Иных лиц рассмотрено 3 протокола, привлечено 3 в виде штрафа на общую сумму 4000 рублей. </w:t>
      </w:r>
    </w:p>
    <w:p w:rsidR="00202D0D" w:rsidRDefault="00202D0D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E24F0">
        <w:rPr>
          <w:rFonts w:ascii="Times New Roman" w:hAnsi="Times New Roman"/>
          <w:sz w:val="24"/>
          <w:szCs w:val="24"/>
        </w:rPr>
        <w:t>За 2019 г. проведено 28 заседаний КДН и ЗП, на которых рассмотрено 129 административных протоколов в отношении несовершеннолетних и их законных представителей, и иных лиц</w:t>
      </w:r>
      <w:r w:rsidR="004E24F0">
        <w:rPr>
          <w:rFonts w:ascii="Times New Roman" w:hAnsi="Times New Roman"/>
          <w:sz w:val="24"/>
          <w:szCs w:val="24"/>
        </w:rPr>
        <w:t xml:space="preserve"> (АППГ-229)</w:t>
      </w:r>
      <w:r w:rsidRPr="004E24F0">
        <w:rPr>
          <w:rFonts w:ascii="Times New Roman" w:hAnsi="Times New Roman"/>
          <w:sz w:val="24"/>
          <w:szCs w:val="24"/>
        </w:rPr>
        <w:t>. К административной ответственности привлечено 121 лицо</w:t>
      </w:r>
      <w:r w:rsidR="004E24F0">
        <w:rPr>
          <w:rFonts w:ascii="Times New Roman" w:hAnsi="Times New Roman"/>
          <w:sz w:val="24"/>
          <w:szCs w:val="24"/>
        </w:rPr>
        <w:t xml:space="preserve"> (АППГ- 226)</w:t>
      </w:r>
      <w:r w:rsidRPr="004E24F0">
        <w:rPr>
          <w:rFonts w:ascii="Times New Roman" w:hAnsi="Times New Roman"/>
          <w:sz w:val="24"/>
          <w:szCs w:val="24"/>
        </w:rPr>
        <w:t>, из них 49 вынесено предупреждение</w:t>
      </w:r>
      <w:r w:rsidR="004E24F0">
        <w:rPr>
          <w:rFonts w:ascii="Times New Roman" w:hAnsi="Times New Roman"/>
          <w:sz w:val="24"/>
          <w:szCs w:val="24"/>
        </w:rPr>
        <w:t xml:space="preserve"> (АППГ- 71)</w:t>
      </w:r>
      <w:r w:rsidRPr="004E24F0">
        <w:rPr>
          <w:rFonts w:ascii="Times New Roman" w:hAnsi="Times New Roman"/>
          <w:sz w:val="24"/>
          <w:szCs w:val="24"/>
        </w:rPr>
        <w:t>, 72 оштрафовано на общую сумму 100200 рублей</w:t>
      </w:r>
      <w:r w:rsidR="004E24F0">
        <w:rPr>
          <w:rFonts w:ascii="Times New Roman" w:hAnsi="Times New Roman"/>
          <w:sz w:val="24"/>
          <w:szCs w:val="24"/>
        </w:rPr>
        <w:t xml:space="preserve"> (АППГ-155/109200 рублей)</w:t>
      </w:r>
      <w:r w:rsidRPr="004E24F0">
        <w:rPr>
          <w:rFonts w:ascii="Times New Roman" w:hAnsi="Times New Roman"/>
          <w:sz w:val="24"/>
          <w:szCs w:val="24"/>
        </w:rPr>
        <w:t>, оплачено 72200 рублей, в отношении 25 лиц направлены заявления о принудительном взыскании штрафа в Службу судебных приставов</w:t>
      </w:r>
      <w:proofErr w:type="gramStart"/>
      <w:r w:rsidRPr="004E24F0">
        <w:rPr>
          <w:rFonts w:ascii="Times New Roman" w:hAnsi="Times New Roman"/>
          <w:sz w:val="24"/>
          <w:szCs w:val="24"/>
        </w:rPr>
        <w:t>.</w:t>
      </w:r>
      <w:proofErr w:type="gramEnd"/>
      <w:r w:rsidR="002C3284">
        <w:rPr>
          <w:rFonts w:ascii="Times New Roman" w:hAnsi="Times New Roman"/>
          <w:sz w:val="24"/>
          <w:szCs w:val="24"/>
        </w:rPr>
        <w:t xml:space="preserve"> Прекращено протоколов 8 (АППГ – 3), из них  в связи с отсутствием состава правонарушения 2 (АППГ – 2), по срокам давности 6 (АППГ – 1). </w:t>
      </w:r>
    </w:p>
    <w:p w:rsidR="00A8325A" w:rsidRPr="00EF6D7C" w:rsidRDefault="00A8325A" w:rsidP="00A8325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EF6D7C">
        <w:rPr>
          <w:rFonts w:ascii="Times New Roman" w:hAnsi="Times New Roman"/>
          <w:sz w:val="24"/>
          <w:szCs w:val="24"/>
        </w:rPr>
        <w:t xml:space="preserve"> году на территории Котельниковского муниципального района </w:t>
      </w:r>
      <w:r>
        <w:rPr>
          <w:rFonts w:ascii="Times New Roman" w:hAnsi="Times New Roman"/>
          <w:sz w:val="24"/>
          <w:szCs w:val="24"/>
        </w:rPr>
        <w:t>зарегистрированы</w:t>
      </w:r>
      <w:r w:rsidRPr="00EF6D7C">
        <w:rPr>
          <w:rFonts w:ascii="Times New Roman" w:hAnsi="Times New Roman"/>
          <w:sz w:val="24"/>
          <w:szCs w:val="24"/>
        </w:rPr>
        <w:t xml:space="preserve"> преступлени</w:t>
      </w:r>
      <w:r>
        <w:rPr>
          <w:rFonts w:ascii="Times New Roman" w:hAnsi="Times New Roman"/>
          <w:sz w:val="24"/>
          <w:szCs w:val="24"/>
        </w:rPr>
        <w:t>я, совершенные</w:t>
      </w:r>
      <w:r w:rsidRPr="00EF6D7C">
        <w:rPr>
          <w:rFonts w:ascii="Times New Roman" w:hAnsi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 xml:space="preserve">несовершеннолетних – 36 </w:t>
      </w:r>
      <w:r>
        <w:rPr>
          <w:rFonts w:ascii="Times New Roman" w:hAnsi="Times New Roman"/>
          <w:sz w:val="24"/>
          <w:szCs w:val="24"/>
        </w:rPr>
        <w:lastRenderedPageBreak/>
        <w:t>(АП – 29</w:t>
      </w:r>
      <w:r w:rsidRPr="00EF6D7C">
        <w:rPr>
          <w:rFonts w:ascii="Times New Roman" w:hAnsi="Times New Roman"/>
          <w:sz w:val="24"/>
          <w:szCs w:val="24"/>
        </w:rPr>
        <w:t>), из них: - родителями или иным</w:t>
      </w:r>
      <w:r>
        <w:rPr>
          <w:rFonts w:ascii="Times New Roman" w:hAnsi="Times New Roman"/>
          <w:sz w:val="24"/>
          <w:szCs w:val="24"/>
        </w:rPr>
        <w:t>и законными представителями – 29</w:t>
      </w:r>
      <w:r w:rsidRPr="00EF6D7C">
        <w:rPr>
          <w:rFonts w:ascii="Times New Roman" w:hAnsi="Times New Roman"/>
          <w:sz w:val="24"/>
          <w:szCs w:val="24"/>
        </w:rPr>
        <w:t xml:space="preserve"> (АП – </w:t>
      </w:r>
      <w:r>
        <w:rPr>
          <w:rFonts w:ascii="Times New Roman" w:hAnsi="Times New Roman"/>
          <w:sz w:val="24"/>
          <w:szCs w:val="24"/>
        </w:rPr>
        <w:t>2</w:t>
      </w:r>
      <w:r w:rsidRPr="00EF6D7C">
        <w:rPr>
          <w:rFonts w:ascii="Times New Roman" w:hAnsi="Times New Roman"/>
          <w:sz w:val="24"/>
          <w:szCs w:val="24"/>
        </w:rPr>
        <w:t>3), ст. 157 УК РФ – 2</w:t>
      </w:r>
      <w:r>
        <w:rPr>
          <w:rFonts w:ascii="Times New Roman" w:hAnsi="Times New Roman"/>
          <w:sz w:val="24"/>
          <w:szCs w:val="24"/>
        </w:rPr>
        <w:t>8</w:t>
      </w:r>
      <w:r w:rsidRPr="00EF6D7C">
        <w:rPr>
          <w:rFonts w:ascii="Times New Roman" w:hAnsi="Times New Roman"/>
          <w:sz w:val="24"/>
          <w:szCs w:val="24"/>
        </w:rPr>
        <w:t xml:space="preserve"> (АП</w:t>
      </w:r>
      <w:r>
        <w:rPr>
          <w:rFonts w:ascii="Times New Roman" w:hAnsi="Times New Roman"/>
          <w:sz w:val="24"/>
          <w:szCs w:val="24"/>
        </w:rPr>
        <w:t xml:space="preserve"> – 23), ст. 264.ч.1. УК РФ –1</w:t>
      </w:r>
      <w:r w:rsidRPr="00EF6D7C">
        <w:rPr>
          <w:rFonts w:ascii="Times New Roman" w:hAnsi="Times New Roman"/>
          <w:sz w:val="24"/>
          <w:szCs w:val="24"/>
        </w:rPr>
        <w:t xml:space="preserve"> (АП </w:t>
      </w:r>
      <w:r>
        <w:rPr>
          <w:rFonts w:ascii="Times New Roman" w:hAnsi="Times New Roman"/>
          <w:sz w:val="24"/>
          <w:szCs w:val="24"/>
        </w:rPr>
        <w:t xml:space="preserve">–0) </w:t>
      </w:r>
      <w:r w:rsidRPr="00EF6D7C">
        <w:rPr>
          <w:rFonts w:ascii="Times New Roman" w:hAnsi="Times New Roman"/>
          <w:sz w:val="24"/>
          <w:szCs w:val="24"/>
        </w:rPr>
        <w:t xml:space="preserve">. Лицами, проживающими в семье, но не являющимися законными представителями несовершеннолетних </w:t>
      </w:r>
      <w:r>
        <w:rPr>
          <w:rFonts w:ascii="Times New Roman" w:hAnsi="Times New Roman"/>
          <w:sz w:val="24"/>
          <w:szCs w:val="24"/>
        </w:rPr>
        <w:t>за 2019 год преступления не совершались. И</w:t>
      </w:r>
      <w:r w:rsidRPr="00EF6D7C">
        <w:rPr>
          <w:rFonts w:ascii="Times New Roman" w:hAnsi="Times New Roman"/>
          <w:sz w:val="24"/>
          <w:szCs w:val="24"/>
        </w:rPr>
        <w:t xml:space="preserve">ными взрослыми лицами – </w:t>
      </w:r>
      <w:r>
        <w:rPr>
          <w:rFonts w:ascii="Times New Roman" w:hAnsi="Times New Roman"/>
          <w:sz w:val="24"/>
          <w:szCs w:val="24"/>
        </w:rPr>
        <w:t>7</w:t>
      </w:r>
      <w:r w:rsidRPr="00EF6D7C">
        <w:rPr>
          <w:rFonts w:ascii="Times New Roman" w:hAnsi="Times New Roman"/>
          <w:sz w:val="24"/>
          <w:szCs w:val="24"/>
        </w:rPr>
        <w:t xml:space="preserve"> (АП – 5) ст. 134 УК РФ – </w:t>
      </w:r>
      <w:r>
        <w:rPr>
          <w:rFonts w:ascii="Times New Roman" w:hAnsi="Times New Roman"/>
          <w:sz w:val="24"/>
          <w:szCs w:val="24"/>
        </w:rPr>
        <w:t>3</w:t>
      </w:r>
      <w:r w:rsidRPr="00EF6D7C">
        <w:rPr>
          <w:rFonts w:ascii="Times New Roman" w:hAnsi="Times New Roman"/>
          <w:sz w:val="24"/>
          <w:szCs w:val="24"/>
        </w:rPr>
        <w:t>, ст. 15</w:t>
      </w:r>
      <w:r>
        <w:rPr>
          <w:rFonts w:ascii="Times New Roman" w:hAnsi="Times New Roman"/>
          <w:sz w:val="24"/>
          <w:szCs w:val="24"/>
        </w:rPr>
        <w:t>9 ч.2</w:t>
      </w:r>
      <w:r w:rsidRPr="00EF6D7C">
        <w:rPr>
          <w:rFonts w:ascii="Times New Roman" w:hAnsi="Times New Roman"/>
          <w:sz w:val="24"/>
          <w:szCs w:val="24"/>
        </w:rPr>
        <w:t xml:space="preserve"> УК РФ – </w:t>
      </w:r>
      <w:r>
        <w:rPr>
          <w:rFonts w:ascii="Times New Roman" w:hAnsi="Times New Roman"/>
          <w:sz w:val="24"/>
          <w:szCs w:val="24"/>
        </w:rPr>
        <w:t>2, ст. 1</w:t>
      </w:r>
      <w:r w:rsidRPr="00EF6D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1.ч.1. </w:t>
      </w:r>
      <w:r w:rsidRPr="00EF6D7C">
        <w:rPr>
          <w:rFonts w:ascii="Times New Roman" w:hAnsi="Times New Roman"/>
          <w:sz w:val="24"/>
          <w:szCs w:val="24"/>
        </w:rPr>
        <w:t xml:space="preserve"> УК РФ – </w:t>
      </w:r>
      <w:r>
        <w:rPr>
          <w:rFonts w:ascii="Times New Roman" w:hAnsi="Times New Roman"/>
          <w:sz w:val="24"/>
          <w:szCs w:val="24"/>
        </w:rPr>
        <w:t>2</w:t>
      </w:r>
      <w:r w:rsidRPr="00EF6D7C">
        <w:rPr>
          <w:rFonts w:ascii="Times New Roman" w:hAnsi="Times New Roman"/>
          <w:sz w:val="24"/>
          <w:szCs w:val="24"/>
        </w:rPr>
        <w:t>.</w:t>
      </w:r>
    </w:p>
    <w:p w:rsidR="00EF6D7C" w:rsidRPr="004E24F0" w:rsidRDefault="00A8325A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Работа по профилактике семейного неблагополучия проводится субъектами системы профилактики регулярно, так в 2019 году на учет в районный банк данных о семьях и несовершеннолетних, находящихся в социально опасном положении </w:t>
      </w:r>
      <w:r w:rsidR="004934D6">
        <w:rPr>
          <w:rFonts w:ascii="Times New Roman" w:hAnsi="Times New Roman"/>
          <w:sz w:val="24"/>
          <w:szCs w:val="24"/>
        </w:rPr>
        <w:t>было поставлено 25 семей (АППГ 19), в которых проживает 52 ребенка, снято с учета 14 семей – 29 детей (АППГ 20), из них в связи с исправлением, улучшением ситуации в семье – 12</w:t>
      </w:r>
      <w:proofErr w:type="gramEnd"/>
      <w:r w:rsidR="004934D6">
        <w:rPr>
          <w:rFonts w:ascii="Times New Roman" w:hAnsi="Times New Roman"/>
          <w:sz w:val="24"/>
          <w:szCs w:val="24"/>
        </w:rPr>
        <w:t xml:space="preserve"> в них 26 детей (АППГ 14), лишены родительских прав 2 семьи – 3 ребенка. </w:t>
      </w:r>
    </w:p>
    <w:p w:rsidR="004934D6" w:rsidRPr="004934D6" w:rsidRDefault="004934D6" w:rsidP="004934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934D6">
        <w:rPr>
          <w:rFonts w:ascii="Times New Roman" w:hAnsi="Times New Roman"/>
          <w:sz w:val="24"/>
          <w:szCs w:val="24"/>
        </w:rPr>
        <w:t>Согласно ст. 5. Федерального закона  №120-ФЗ «Об основах системы профилактики безнадзорности и правонарушений», в отношении 25 несовершеннолетних (АП–</w:t>
      </w:r>
      <w:r>
        <w:rPr>
          <w:rFonts w:ascii="Times New Roman" w:hAnsi="Times New Roman"/>
          <w:sz w:val="24"/>
          <w:szCs w:val="24"/>
        </w:rPr>
        <w:t>25</w:t>
      </w:r>
      <w:r w:rsidRPr="004934D6">
        <w:rPr>
          <w:rFonts w:ascii="Times New Roman" w:hAnsi="Times New Roman"/>
          <w:sz w:val="24"/>
          <w:szCs w:val="24"/>
        </w:rPr>
        <w:t>) проводилась индивидуальная профилактическая работа. За год поставлено 4</w:t>
      </w:r>
      <w:r>
        <w:rPr>
          <w:rFonts w:ascii="Times New Roman" w:hAnsi="Times New Roman"/>
          <w:sz w:val="24"/>
          <w:szCs w:val="24"/>
        </w:rPr>
        <w:t>0 подростка (АП – 24</w:t>
      </w:r>
      <w:r w:rsidRPr="004934D6">
        <w:rPr>
          <w:rFonts w:ascii="Times New Roman" w:hAnsi="Times New Roman"/>
          <w:sz w:val="24"/>
          <w:szCs w:val="24"/>
        </w:rPr>
        <w:t>), снято с п</w:t>
      </w:r>
      <w:r>
        <w:rPr>
          <w:rFonts w:ascii="Times New Roman" w:hAnsi="Times New Roman"/>
          <w:sz w:val="24"/>
          <w:szCs w:val="24"/>
        </w:rPr>
        <w:t>рофилактического учета 37 (АП-19</w:t>
      </w:r>
      <w:r w:rsidRPr="004934D6">
        <w:rPr>
          <w:rFonts w:ascii="Times New Roman" w:hAnsi="Times New Roman"/>
          <w:sz w:val="24"/>
          <w:szCs w:val="24"/>
        </w:rPr>
        <w:t>), в связи с исправлением 1</w:t>
      </w:r>
      <w:r>
        <w:rPr>
          <w:rFonts w:ascii="Times New Roman" w:hAnsi="Times New Roman"/>
          <w:sz w:val="24"/>
          <w:szCs w:val="24"/>
        </w:rPr>
        <w:t>8</w:t>
      </w:r>
      <w:r w:rsidRPr="004934D6">
        <w:rPr>
          <w:rFonts w:ascii="Times New Roman" w:hAnsi="Times New Roman"/>
          <w:sz w:val="24"/>
          <w:szCs w:val="24"/>
        </w:rPr>
        <w:t xml:space="preserve"> (АП -1</w:t>
      </w:r>
      <w:r>
        <w:rPr>
          <w:rFonts w:ascii="Times New Roman" w:hAnsi="Times New Roman"/>
          <w:sz w:val="24"/>
          <w:szCs w:val="24"/>
        </w:rPr>
        <w:t>1</w:t>
      </w:r>
      <w:r w:rsidRPr="004934D6">
        <w:rPr>
          <w:rFonts w:ascii="Times New Roman" w:hAnsi="Times New Roman"/>
          <w:sz w:val="24"/>
          <w:szCs w:val="24"/>
        </w:rPr>
        <w:t>). Совершено правонарушений несовершеннолетними,  в отношении которых разработаны и утверждены индивидуальные пр</w:t>
      </w:r>
      <w:r>
        <w:rPr>
          <w:rFonts w:ascii="Times New Roman" w:hAnsi="Times New Roman"/>
          <w:sz w:val="24"/>
          <w:szCs w:val="24"/>
        </w:rPr>
        <w:t>ограммы реабилитации 3, (АП – 6</w:t>
      </w:r>
      <w:r w:rsidRPr="004934D6">
        <w:rPr>
          <w:rFonts w:ascii="Times New Roman" w:hAnsi="Times New Roman"/>
          <w:sz w:val="24"/>
          <w:szCs w:val="24"/>
        </w:rPr>
        <w:t>). Совершено преступлений несовершеннолетними,  в отношении которых разработаны и утверждены индивид</w:t>
      </w:r>
      <w:r>
        <w:rPr>
          <w:rFonts w:ascii="Times New Roman" w:hAnsi="Times New Roman"/>
          <w:sz w:val="24"/>
          <w:szCs w:val="24"/>
        </w:rPr>
        <w:t>уальные программы реабилитации 0</w:t>
      </w:r>
      <w:r w:rsidRPr="004934D6">
        <w:rPr>
          <w:rFonts w:ascii="Times New Roman" w:hAnsi="Times New Roman"/>
          <w:sz w:val="24"/>
          <w:szCs w:val="24"/>
        </w:rPr>
        <w:t xml:space="preserve"> (АП – </w:t>
      </w:r>
      <w:r>
        <w:rPr>
          <w:rFonts w:ascii="Times New Roman" w:hAnsi="Times New Roman"/>
          <w:sz w:val="24"/>
          <w:szCs w:val="24"/>
        </w:rPr>
        <w:t>2</w:t>
      </w:r>
      <w:r w:rsidRPr="004934D6">
        <w:rPr>
          <w:rFonts w:ascii="Times New Roman" w:hAnsi="Times New Roman"/>
          <w:sz w:val="24"/>
          <w:szCs w:val="24"/>
        </w:rPr>
        <w:t xml:space="preserve">). </w:t>
      </w:r>
    </w:p>
    <w:p w:rsidR="004934D6" w:rsidRPr="004934D6" w:rsidRDefault="004934D6" w:rsidP="004934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934D6">
        <w:rPr>
          <w:rFonts w:ascii="Times New Roman" w:hAnsi="Times New Roman"/>
          <w:sz w:val="24"/>
          <w:szCs w:val="24"/>
        </w:rPr>
        <w:t xml:space="preserve">Ежемесячно субъекты системы профилактики,  осуществляя профилактические мероприятия с </w:t>
      </w:r>
      <w:proofErr w:type="spellStart"/>
      <w:r w:rsidRPr="004934D6">
        <w:rPr>
          <w:rFonts w:ascii="Times New Roman" w:hAnsi="Times New Roman"/>
          <w:sz w:val="24"/>
          <w:szCs w:val="24"/>
        </w:rPr>
        <w:t>подучетными</w:t>
      </w:r>
      <w:proofErr w:type="spellEnd"/>
      <w:r w:rsidRPr="004934D6">
        <w:rPr>
          <w:rFonts w:ascii="Times New Roman" w:hAnsi="Times New Roman"/>
          <w:sz w:val="24"/>
          <w:szCs w:val="24"/>
        </w:rPr>
        <w:t xml:space="preserve"> несовершеннолетними и семьями, находящимися в социально опасном положении, посещают их по месту жительства, проверяют </w:t>
      </w:r>
      <w:proofErr w:type="spellStart"/>
      <w:proofErr w:type="gramStart"/>
      <w:r w:rsidRPr="004934D6">
        <w:rPr>
          <w:rFonts w:ascii="Times New Roman" w:hAnsi="Times New Roman"/>
          <w:sz w:val="24"/>
          <w:szCs w:val="24"/>
        </w:rPr>
        <w:t>жилищно</w:t>
      </w:r>
      <w:proofErr w:type="spellEnd"/>
      <w:r w:rsidRPr="004934D6">
        <w:rPr>
          <w:rFonts w:ascii="Times New Roman" w:hAnsi="Times New Roman"/>
          <w:sz w:val="24"/>
          <w:szCs w:val="24"/>
        </w:rPr>
        <w:t xml:space="preserve"> – бытовые</w:t>
      </w:r>
      <w:proofErr w:type="gramEnd"/>
      <w:r w:rsidRPr="004934D6">
        <w:rPr>
          <w:rFonts w:ascii="Times New Roman" w:hAnsi="Times New Roman"/>
          <w:sz w:val="24"/>
          <w:szCs w:val="24"/>
        </w:rPr>
        <w:t xml:space="preserve"> условия</w:t>
      </w:r>
      <w:r w:rsidR="00D853ED">
        <w:rPr>
          <w:rFonts w:ascii="Times New Roman" w:hAnsi="Times New Roman"/>
          <w:sz w:val="24"/>
          <w:szCs w:val="24"/>
        </w:rPr>
        <w:t>, оказывают консультативную помощь, проводят профилактические беседы, организуют занятость в свободное время, в каникулярный период, оказывают содействие по организации отдыха и оздоровления</w:t>
      </w:r>
      <w:r w:rsidR="005B08A4">
        <w:rPr>
          <w:rFonts w:ascii="Times New Roman" w:hAnsi="Times New Roman"/>
          <w:sz w:val="24"/>
          <w:szCs w:val="24"/>
        </w:rPr>
        <w:t>, помощь при оформлении документов, удостоверяющих личность, помощь при оформлении социальных пособий</w:t>
      </w:r>
      <w:r w:rsidRPr="004934D6">
        <w:rPr>
          <w:rFonts w:ascii="Times New Roman" w:hAnsi="Times New Roman"/>
          <w:sz w:val="24"/>
          <w:szCs w:val="24"/>
        </w:rPr>
        <w:t>.</w:t>
      </w:r>
      <w:r w:rsidR="005B08A4">
        <w:rPr>
          <w:rFonts w:ascii="Times New Roman" w:hAnsi="Times New Roman"/>
          <w:sz w:val="24"/>
          <w:szCs w:val="24"/>
        </w:rPr>
        <w:t xml:space="preserve"> </w:t>
      </w:r>
      <w:r w:rsidRPr="004934D6">
        <w:rPr>
          <w:rFonts w:ascii="Times New Roman" w:hAnsi="Times New Roman"/>
          <w:sz w:val="24"/>
          <w:szCs w:val="24"/>
        </w:rPr>
        <w:t xml:space="preserve"> </w:t>
      </w:r>
    </w:p>
    <w:p w:rsidR="004C507A" w:rsidRPr="00D853ED" w:rsidRDefault="004C507A" w:rsidP="004C50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853ED">
        <w:rPr>
          <w:rFonts w:ascii="Times New Roman" w:hAnsi="Times New Roman"/>
          <w:sz w:val="24"/>
          <w:szCs w:val="24"/>
        </w:rPr>
        <w:t>В рамках реализации постановлени</w:t>
      </w:r>
      <w:r w:rsidR="00D853ED">
        <w:rPr>
          <w:rFonts w:ascii="Times New Roman" w:hAnsi="Times New Roman"/>
          <w:sz w:val="24"/>
          <w:szCs w:val="24"/>
        </w:rPr>
        <w:t>й</w:t>
      </w:r>
      <w:r w:rsidRPr="00D853ED">
        <w:rPr>
          <w:rFonts w:ascii="Times New Roman" w:hAnsi="Times New Roman"/>
          <w:sz w:val="24"/>
          <w:szCs w:val="24"/>
        </w:rPr>
        <w:t xml:space="preserve"> КДН и ЗП Волгоградской области осуществлялись выезды в многодетные семьи, семьи, находящиеся в трудной жизненной ситуации, в замещающие семьи, семьи,  состоящие на учете в ЕБД.  Проведено </w:t>
      </w:r>
      <w:r w:rsidR="00291B52">
        <w:rPr>
          <w:rFonts w:ascii="Times New Roman" w:hAnsi="Times New Roman"/>
          <w:sz w:val="24"/>
          <w:szCs w:val="24"/>
        </w:rPr>
        <w:t>91 рейд</w:t>
      </w:r>
      <w:r w:rsidRPr="00D853ED">
        <w:rPr>
          <w:rFonts w:ascii="Times New Roman" w:hAnsi="Times New Roman"/>
          <w:sz w:val="24"/>
          <w:szCs w:val="24"/>
        </w:rPr>
        <w:t xml:space="preserve">, из них </w:t>
      </w:r>
      <w:r w:rsidR="00291B52">
        <w:rPr>
          <w:rFonts w:ascii="Times New Roman" w:hAnsi="Times New Roman"/>
          <w:sz w:val="24"/>
          <w:szCs w:val="24"/>
        </w:rPr>
        <w:t>83</w:t>
      </w:r>
      <w:r w:rsidRPr="00D853ED">
        <w:rPr>
          <w:rFonts w:ascii="Times New Roman" w:hAnsi="Times New Roman"/>
          <w:sz w:val="24"/>
          <w:szCs w:val="24"/>
        </w:rPr>
        <w:t xml:space="preserve"> рейд</w:t>
      </w:r>
      <w:r w:rsidR="00291B52">
        <w:rPr>
          <w:rFonts w:ascii="Times New Roman" w:hAnsi="Times New Roman"/>
          <w:sz w:val="24"/>
          <w:szCs w:val="24"/>
        </w:rPr>
        <w:t>а</w:t>
      </w:r>
      <w:r w:rsidRPr="00D853ED">
        <w:rPr>
          <w:rFonts w:ascii="Times New Roman" w:hAnsi="Times New Roman"/>
          <w:sz w:val="24"/>
          <w:szCs w:val="24"/>
        </w:rPr>
        <w:t xml:space="preserve"> по месту жительства семей и детей,  обследовано </w:t>
      </w:r>
      <w:r w:rsidR="00291B52">
        <w:rPr>
          <w:rFonts w:ascii="Times New Roman" w:hAnsi="Times New Roman"/>
          <w:sz w:val="24"/>
          <w:szCs w:val="24"/>
        </w:rPr>
        <w:t>153 семьи, из них 51 семья в СОП, 34 в трудной жизненной ситуации, 68</w:t>
      </w:r>
      <w:r w:rsidRPr="00D853ED">
        <w:rPr>
          <w:rFonts w:ascii="Times New Roman" w:hAnsi="Times New Roman"/>
          <w:sz w:val="24"/>
          <w:szCs w:val="24"/>
        </w:rPr>
        <w:t xml:space="preserve"> замещающих семей. Помещено в ЦРБ </w:t>
      </w:r>
      <w:r w:rsidR="00291B52">
        <w:rPr>
          <w:rFonts w:ascii="Times New Roman" w:hAnsi="Times New Roman"/>
          <w:sz w:val="24"/>
          <w:szCs w:val="24"/>
        </w:rPr>
        <w:t>2</w:t>
      </w:r>
      <w:r w:rsidRPr="00D853ED">
        <w:rPr>
          <w:rFonts w:ascii="Times New Roman" w:hAnsi="Times New Roman"/>
          <w:sz w:val="24"/>
          <w:szCs w:val="24"/>
        </w:rPr>
        <w:t xml:space="preserve"> детей, получили необходимое лечение в ЦРБ, и возвратились домой. </w:t>
      </w:r>
    </w:p>
    <w:p w:rsidR="004C507A" w:rsidRPr="00291B52" w:rsidRDefault="004C507A" w:rsidP="004C507A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B52">
        <w:rPr>
          <w:rFonts w:ascii="Times New Roman" w:hAnsi="Times New Roman"/>
          <w:sz w:val="24"/>
          <w:szCs w:val="24"/>
        </w:rPr>
        <w:t>Реализации межведомственного взаимодействия  по раннему выявлению и работе со случаем нарушения пра</w:t>
      </w:r>
      <w:r w:rsidR="00291B52" w:rsidRPr="00291B52">
        <w:rPr>
          <w:rFonts w:ascii="Times New Roman" w:hAnsi="Times New Roman"/>
          <w:sz w:val="24"/>
          <w:szCs w:val="24"/>
        </w:rPr>
        <w:t>в ребенка за год было выявлено 8</w:t>
      </w:r>
      <w:r w:rsidRPr="00291B52">
        <w:rPr>
          <w:rFonts w:ascii="Times New Roman" w:hAnsi="Times New Roman"/>
          <w:sz w:val="24"/>
          <w:szCs w:val="24"/>
        </w:rPr>
        <w:t xml:space="preserve"> случаев,</w:t>
      </w:r>
      <w:r w:rsidR="00291B52" w:rsidRPr="00291B52">
        <w:rPr>
          <w:rFonts w:ascii="Times New Roman" w:hAnsi="Times New Roman"/>
          <w:sz w:val="24"/>
          <w:szCs w:val="24"/>
        </w:rPr>
        <w:t xml:space="preserve"> 8 семей</w:t>
      </w:r>
      <w:r w:rsidRPr="00291B52">
        <w:rPr>
          <w:rFonts w:ascii="Times New Roman" w:hAnsi="Times New Roman"/>
          <w:sz w:val="24"/>
          <w:szCs w:val="24"/>
        </w:rPr>
        <w:t xml:space="preserve"> находились в социально опасном положении. По итогам проведенных проверок</w:t>
      </w:r>
      <w:r w:rsidR="00291B52" w:rsidRPr="00291B52">
        <w:rPr>
          <w:rFonts w:ascii="Times New Roman" w:hAnsi="Times New Roman"/>
          <w:sz w:val="24"/>
          <w:szCs w:val="24"/>
        </w:rPr>
        <w:t xml:space="preserve"> составлено в отношении законного представителя</w:t>
      </w:r>
      <w:r w:rsidRPr="00291B52">
        <w:rPr>
          <w:rFonts w:ascii="Times New Roman" w:hAnsi="Times New Roman"/>
          <w:sz w:val="24"/>
          <w:szCs w:val="24"/>
        </w:rPr>
        <w:t xml:space="preserve"> </w:t>
      </w:r>
      <w:r w:rsidR="00291B52" w:rsidRPr="00291B52">
        <w:rPr>
          <w:rFonts w:ascii="Times New Roman" w:hAnsi="Times New Roman"/>
          <w:sz w:val="24"/>
          <w:szCs w:val="24"/>
        </w:rPr>
        <w:t>1 административный</w:t>
      </w:r>
      <w:r w:rsidRPr="00291B52">
        <w:rPr>
          <w:rFonts w:ascii="Times New Roman" w:hAnsi="Times New Roman"/>
          <w:sz w:val="24"/>
          <w:szCs w:val="24"/>
        </w:rPr>
        <w:t xml:space="preserve"> протокол по ст. 5.35. ч.1. К о АП РФ. </w:t>
      </w:r>
    </w:p>
    <w:p w:rsidR="004C507A" w:rsidRDefault="004C507A" w:rsidP="004C507A">
      <w:pPr>
        <w:jc w:val="both"/>
        <w:rPr>
          <w:sz w:val="24"/>
          <w:szCs w:val="24"/>
        </w:rPr>
      </w:pPr>
      <w:r w:rsidRPr="00E95B10">
        <w:rPr>
          <w:szCs w:val="28"/>
        </w:rPr>
        <w:t xml:space="preserve">      </w:t>
      </w:r>
      <w:r w:rsidRPr="00291B52">
        <w:rPr>
          <w:sz w:val="24"/>
          <w:szCs w:val="24"/>
        </w:rPr>
        <w:t>КДН и ЗП Котельниковского  муниципального района, совместно с субъектами системы профилактики безнадзорности и правонарушений среди несовершеннолетних регулярно проводит мероприятия (Дни профилактики в общеобразовательных учреждениях района</w:t>
      </w:r>
      <w:r w:rsidR="00291B52" w:rsidRPr="00291B52">
        <w:rPr>
          <w:sz w:val="24"/>
          <w:szCs w:val="24"/>
        </w:rPr>
        <w:t xml:space="preserve"> 22 выезда в 23 школы</w:t>
      </w:r>
      <w:r w:rsidRPr="00291B52">
        <w:rPr>
          <w:sz w:val="24"/>
          <w:szCs w:val="24"/>
        </w:rPr>
        <w:t xml:space="preserve">, рейды в семьи, состоящие на учете, опекунские семьи; </w:t>
      </w:r>
      <w:proofErr w:type="gramStart"/>
      <w:r w:rsidRPr="00291B52">
        <w:rPr>
          <w:sz w:val="24"/>
          <w:szCs w:val="24"/>
        </w:rPr>
        <w:t>тематические конкурсы, беседы, лекции, родительские собрания, информирование через СМИ, информация о работе «Телефона доверия»),  направленные на предупреждение фактов жестокого обращения с детьми, неисполнения или ненадлежащего исполнения родителями своих обязанностей по воспитанию несовершеннолетних, оказание помощи несовершеннолетним, находящимся в трудной жизненной ситуации, обеспечение прав и социальных гарантий, предоставляемых государством семье и несовершеннолетним.</w:t>
      </w:r>
      <w:r w:rsidR="00291B52">
        <w:rPr>
          <w:sz w:val="24"/>
          <w:szCs w:val="24"/>
        </w:rPr>
        <w:t xml:space="preserve">  20.11.2019</w:t>
      </w:r>
      <w:r w:rsidR="00291B52" w:rsidRPr="006141AE">
        <w:rPr>
          <w:sz w:val="24"/>
          <w:szCs w:val="24"/>
        </w:rPr>
        <w:t xml:space="preserve"> года </w:t>
      </w:r>
      <w:r w:rsidR="00291B52">
        <w:rPr>
          <w:sz w:val="24"/>
          <w:szCs w:val="24"/>
        </w:rPr>
        <w:t>в рамках проведения Всероссийского дня правовой помощи детям</w:t>
      </w:r>
      <w:proofErr w:type="gramEnd"/>
      <w:r w:rsidR="00291B52" w:rsidRPr="006141AE">
        <w:rPr>
          <w:sz w:val="24"/>
          <w:szCs w:val="24"/>
        </w:rPr>
        <w:t xml:space="preserve"> в</w:t>
      </w:r>
      <w:r w:rsidR="00291B52">
        <w:rPr>
          <w:sz w:val="24"/>
          <w:szCs w:val="24"/>
        </w:rPr>
        <w:t xml:space="preserve"> ГБПОУ «ПУ № 45» </w:t>
      </w:r>
      <w:r w:rsidR="005B08A4">
        <w:rPr>
          <w:sz w:val="24"/>
          <w:szCs w:val="24"/>
        </w:rPr>
        <w:t xml:space="preserve">состоялось </w:t>
      </w:r>
      <w:r w:rsidR="00291B52">
        <w:rPr>
          <w:sz w:val="24"/>
          <w:szCs w:val="24"/>
        </w:rPr>
        <w:t>выездное мероприятие по правовому</w:t>
      </w:r>
      <w:r w:rsidR="005B08A4">
        <w:rPr>
          <w:sz w:val="24"/>
          <w:szCs w:val="24"/>
        </w:rPr>
        <w:t xml:space="preserve"> просвещению несовершеннолетних, в котором приняли участие адвокат, представитель прокуратуры, сотрудники полиции (ПДН, ГИБДД), </w:t>
      </w:r>
      <w:r w:rsidR="005B08A4">
        <w:rPr>
          <w:sz w:val="24"/>
          <w:szCs w:val="24"/>
        </w:rPr>
        <w:lastRenderedPageBreak/>
        <w:t>представители опеки, здравоохранения, соц. защиты. Нотариус осуществлял прием на базе МКОУ СШ № 2 г. Котельниково.</w:t>
      </w:r>
    </w:p>
    <w:p w:rsidR="005B08A4" w:rsidRDefault="005B08A4" w:rsidP="005B08A4">
      <w:pPr>
        <w:rPr>
          <w:sz w:val="24"/>
          <w:szCs w:val="24"/>
        </w:rPr>
      </w:pPr>
      <w:r>
        <w:rPr>
          <w:sz w:val="24"/>
          <w:szCs w:val="24"/>
        </w:rPr>
        <w:t xml:space="preserve">07.06.2019 г. в районе был  проведен  областной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 xml:space="preserve"> «Окно – опасность для ребенка».  В центральном Кинотеатре и на центральном рынке  было организовано звуковое сопровождение  - техника безопасности  с окнами.  В Комсомольском парке </w:t>
      </w:r>
      <w:proofErr w:type="gramStart"/>
      <w:r>
        <w:rPr>
          <w:sz w:val="24"/>
          <w:szCs w:val="24"/>
        </w:rPr>
        <w:t>организован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 xml:space="preserve"> с привлечением детей из школьных лагерей с дневным пребыванием. Взрослому населению вручен раздаточный материал – листовки. Специалисты  </w:t>
      </w:r>
      <w:r w:rsidRPr="00AA6528">
        <w:rPr>
          <w:sz w:val="24"/>
          <w:szCs w:val="24"/>
        </w:rPr>
        <w:t xml:space="preserve">ГКУ СО «Котельниковский центр социального обслуживания населения» </w:t>
      </w:r>
      <w:r>
        <w:rPr>
          <w:sz w:val="24"/>
          <w:szCs w:val="24"/>
        </w:rPr>
        <w:t>ежемесячно проводят профилактические мероприятия на тему «Окно – опасность для ребенка», 04.06.2019 г. в районной газете «Искра» № 64 была опубликована статья «Окна и дети».  В мероприятии приняли участие волонтеры МКОУ СШ № 2, распространяли листовки по жилым домам, детским организациям.</w:t>
      </w:r>
    </w:p>
    <w:p w:rsidR="005B08A4" w:rsidRPr="00291B52" w:rsidRDefault="005B08A4" w:rsidP="004C50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507A" w:rsidRPr="00E95B10" w:rsidRDefault="004C507A" w:rsidP="004C507A">
      <w:pPr>
        <w:jc w:val="both"/>
        <w:rPr>
          <w:szCs w:val="28"/>
        </w:rPr>
      </w:pPr>
      <w:r w:rsidRPr="00E95B10">
        <w:rPr>
          <w:szCs w:val="28"/>
        </w:rPr>
        <w:tab/>
      </w:r>
    </w:p>
    <w:p w:rsidR="004C507A" w:rsidRPr="00E95B10" w:rsidRDefault="004C507A" w:rsidP="004C507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95B10">
        <w:rPr>
          <w:szCs w:val="28"/>
        </w:rPr>
        <w:tab/>
      </w:r>
    </w:p>
    <w:p w:rsidR="004C507A" w:rsidRPr="00E95B10" w:rsidRDefault="004C507A" w:rsidP="004C507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C507A" w:rsidRPr="00E95B10" w:rsidRDefault="004C507A" w:rsidP="004C507A">
      <w:pPr>
        <w:tabs>
          <w:tab w:val="left" w:pos="426"/>
        </w:tabs>
        <w:jc w:val="both"/>
        <w:rPr>
          <w:szCs w:val="28"/>
        </w:rPr>
      </w:pPr>
      <w:r w:rsidRPr="00E95B10">
        <w:rPr>
          <w:szCs w:val="28"/>
        </w:rPr>
        <w:t xml:space="preserve">         </w:t>
      </w:r>
    </w:p>
    <w:p w:rsidR="004C507A" w:rsidRPr="00E95B10" w:rsidRDefault="004C507A" w:rsidP="004C507A">
      <w:pPr>
        <w:jc w:val="both"/>
        <w:rPr>
          <w:szCs w:val="28"/>
        </w:rPr>
      </w:pPr>
    </w:p>
    <w:p w:rsidR="004C507A" w:rsidRPr="005B08A4" w:rsidRDefault="004C507A" w:rsidP="004C507A">
      <w:pPr>
        <w:jc w:val="both"/>
        <w:rPr>
          <w:sz w:val="24"/>
          <w:szCs w:val="24"/>
        </w:rPr>
      </w:pPr>
      <w:r w:rsidRPr="005B08A4">
        <w:rPr>
          <w:sz w:val="24"/>
          <w:szCs w:val="24"/>
        </w:rPr>
        <w:t>Председатель КДН и ЗП</w:t>
      </w:r>
    </w:p>
    <w:p w:rsidR="004C507A" w:rsidRPr="005B08A4" w:rsidRDefault="004C507A" w:rsidP="004C507A">
      <w:pPr>
        <w:jc w:val="both"/>
        <w:rPr>
          <w:sz w:val="24"/>
          <w:szCs w:val="24"/>
        </w:rPr>
      </w:pPr>
      <w:r w:rsidRPr="005B08A4">
        <w:rPr>
          <w:sz w:val="24"/>
          <w:szCs w:val="24"/>
        </w:rPr>
        <w:t xml:space="preserve">Котельниковского муниципального района </w:t>
      </w:r>
    </w:p>
    <w:p w:rsidR="004C507A" w:rsidRPr="005B08A4" w:rsidRDefault="004C507A" w:rsidP="004C507A">
      <w:pPr>
        <w:jc w:val="both"/>
        <w:rPr>
          <w:sz w:val="24"/>
          <w:szCs w:val="24"/>
        </w:rPr>
      </w:pPr>
      <w:r w:rsidRPr="005B08A4">
        <w:rPr>
          <w:sz w:val="24"/>
          <w:szCs w:val="24"/>
        </w:rPr>
        <w:t xml:space="preserve">Волгоградской области                                                        </w:t>
      </w:r>
      <w:r w:rsidR="005B08A4">
        <w:rPr>
          <w:sz w:val="24"/>
          <w:szCs w:val="24"/>
        </w:rPr>
        <w:t xml:space="preserve">             </w:t>
      </w:r>
      <w:r w:rsidRPr="005B08A4">
        <w:rPr>
          <w:sz w:val="24"/>
          <w:szCs w:val="24"/>
        </w:rPr>
        <w:t xml:space="preserve">     А.А.Петренко             </w:t>
      </w:r>
    </w:p>
    <w:p w:rsidR="004C507A" w:rsidRPr="005B08A4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4C507A" w:rsidRPr="00E95B10" w:rsidRDefault="004C507A" w:rsidP="004C507A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6719FF" w:rsidRDefault="006719FF"/>
    <w:sectPr w:rsidR="006719FF" w:rsidSect="0079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07A"/>
    <w:rsid w:val="00042679"/>
    <w:rsid w:val="001D4AE5"/>
    <w:rsid w:val="00202D0D"/>
    <w:rsid w:val="00291B52"/>
    <w:rsid w:val="002C3284"/>
    <w:rsid w:val="002E266E"/>
    <w:rsid w:val="00311DE9"/>
    <w:rsid w:val="004934D6"/>
    <w:rsid w:val="004A52EC"/>
    <w:rsid w:val="004C507A"/>
    <w:rsid w:val="004D4559"/>
    <w:rsid w:val="004E24F0"/>
    <w:rsid w:val="00514428"/>
    <w:rsid w:val="005832C3"/>
    <w:rsid w:val="005B08A4"/>
    <w:rsid w:val="005E707D"/>
    <w:rsid w:val="00626F06"/>
    <w:rsid w:val="006719FF"/>
    <w:rsid w:val="00A8325A"/>
    <w:rsid w:val="00AA1003"/>
    <w:rsid w:val="00C74979"/>
    <w:rsid w:val="00CC0189"/>
    <w:rsid w:val="00D853ED"/>
    <w:rsid w:val="00DA6E76"/>
    <w:rsid w:val="00E95F99"/>
    <w:rsid w:val="00EA2411"/>
    <w:rsid w:val="00EF6D7C"/>
    <w:rsid w:val="00F1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32C3"/>
    <w:pPr>
      <w:jc w:val="center"/>
    </w:pPr>
    <w:rPr>
      <w:b/>
      <w:noProof/>
      <w:sz w:val="26"/>
    </w:rPr>
  </w:style>
  <w:style w:type="paragraph" w:styleId="a4">
    <w:name w:val="Title"/>
    <w:basedOn w:val="a"/>
    <w:link w:val="a5"/>
    <w:qFormat/>
    <w:rsid w:val="005832C3"/>
    <w:pPr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5832C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No Spacing"/>
    <w:link w:val="a7"/>
    <w:qFormat/>
    <w:rsid w:val="005832C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4C507A"/>
    <w:rPr>
      <w:rFonts w:ascii="Calibri" w:eastAsia="Calibri" w:hAnsi="Calibri" w:cs="Times New Roman"/>
    </w:rPr>
  </w:style>
  <w:style w:type="paragraph" w:customStyle="1" w:styleId="Default">
    <w:name w:val="Default"/>
    <w:rsid w:val="004C5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50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B88D-3B5D-40DD-89C2-0D499C3A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АРМ-8</dc:creator>
  <cp:lastModifiedBy>АРМ-8</cp:lastModifiedBy>
  <cp:revision>5</cp:revision>
  <cp:lastPrinted>2020-01-15T08:17:00Z</cp:lastPrinted>
  <dcterms:created xsi:type="dcterms:W3CDTF">2020-01-14T05:08:00Z</dcterms:created>
  <dcterms:modified xsi:type="dcterms:W3CDTF">2020-01-15T09:51:00Z</dcterms:modified>
</cp:coreProperties>
</file>